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1E7F" w:rsidRPr="00CD48F0" w:rsidRDefault="00FB1E7F" w:rsidP="00FB1E7F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CD48F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Общество с ограниченной ответственностью </w:t>
      </w:r>
    </w:p>
    <w:p w:rsidR="00FB1E7F" w:rsidRPr="00CD48F0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D48F0">
        <w:rPr>
          <w:rFonts w:ascii="Times New Roman" w:hAnsi="Times New Roman" w:cs="Times New Roman"/>
          <w:b w:val="0"/>
          <w:sz w:val="28"/>
          <w:szCs w:val="28"/>
        </w:rPr>
        <w:t>«Омега-Спектр»</w:t>
      </w: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50" cy="2076450"/>
            <wp:effectExtent l="19050" t="0" r="0" b="0"/>
            <wp:docPr id="1" name="Рисунок 1" descr="http://www.bankgorodov.ru/public//photos/coa/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public//photos/coa/7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773D8" w:rsidRDefault="00A773D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773D8" w:rsidRDefault="00A773D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773D8" w:rsidRDefault="00A773D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773D8" w:rsidRDefault="00A773D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C5295" w:rsidRDefault="00A773D8" w:rsidP="00C8622E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FF2F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комплексного развития </w:t>
      </w:r>
      <w:r w:rsidR="00F64AC4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proofErr w:type="spellStart"/>
      <w:r w:rsidR="009F7634">
        <w:rPr>
          <w:rFonts w:ascii="Times New Roman" w:hAnsi="Times New Roman" w:cs="Times New Roman"/>
          <w:sz w:val="28"/>
          <w:szCs w:val="28"/>
        </w:rPr>
        <w:t>Афанасьевского</w:t>
      </w:r>
      <w:proofErr w:type="spellEnd"/>
      <w:r w:rsidR="009F7634">
        <w:rPr>
          <w:rFonts w:ascii="Times New Roman" w:hAnsi="Times New Roman" w:cs="Times New Roman"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9F7634">
        <w:rPr>
          <w:rFonts w:ascii="Times New Roman" w:hAnsi="Times New Roman" w:cs="Times New Roman"/>
          <w:sz w:val="28"/>
          <w:szCs w:val="28"/>
        </w:rPr>
        <w:t>Шуйского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Ивановской области на 2016-2025 годы</w:t>
      </w:r>
    </w:p>
    <w:p w:rsidR="006C5295" w:rsidRDefault="006C529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49558A" w:rsidRDefault="0049558A" w:rsidP="0049558A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6C5295" w:rsidRDefault="006C529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C5295" w:rsidRDefault="006C529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C5295" w:rsidRDefault="00FF2FF0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г. Иваново</w:t>
      </w:r>
      <w:r w:rsidR="006C1C3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C5295">
        <w:rPr>
          <w:rFonts w:ascii="Times New Roman" w:hAnsi="Times New Roman" w:cs="Times New Roman"/>
          <w:b w:val="0"/>
          <w:bCs w:val="0"/>
          <w:sz w:val="28"/>
          <w:szCs w:val="28"/>
        </w:rPr>
        <w:t>2016 г.</w:t>
      </w:r>
    </w:p>
    <w:p w:rsidR="0049558A" w:rsidRDefault="0049558A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Pr="00CD48F0" w:rsidRDefault="00FB1E7F" w:rsidP="00FB1E7F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CD48F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 xml:space="preserve">Общество с ограниченной ответственностью </w:t>
      </w:r>
    </w:p>
    <w:p w:rsidR="0049558A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D48F0">
        <w:rPr>
          <w:rFonts w:ascii="Times New Roman" w:hAnsi="Times New Roman" w:cs="Times New Roman"/>
          <w:b w:val="0"/>
          <w:sz w:val="28"/>
          <w:szCs w:val="28"/>
        </w:rPr>
        <w:t>«Омега-Спектр»</w:t>
      </w: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5073" w:type="pct"/>
        <w:jc w:val="center"/>
        <w:tblLook w:val="04A0" w:firstRow="1" w:lastRow="0" w:firstColumn="1" w:lastColumn="0" w:noHBand="0" w:noVBand="1"/>
      </w:tblPr>
      <w:tblGrid>
        <w:gridCol w:w="4949"/>
        <w:gridCol w:w="4762"/>
      </w:tblGrid>
      <w:tr w:rsidR="00FB1E7F" w:rsidRPr="00CD48F0" w:rsidTr="00D733EC">
        <w:trPr>
          <w:trHeight w:val="3042"/>
          <w:jc w:val="center"/>
        </w:trPr>
        <w:tc>
          <w:tcPr>
            <w:tcW w:w="2548" w:type="pct"/>
            <w:shd w:val="clear" w:color="auto" w:fill="auto"/>
          </w:tcPr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 xml:space="preserve">УТВЕРЖДАЮ                                          </w:t>
            </w:r>
          </w:p>
          <w:p w:rsidR="00FB1E7F" w:rsidRPr="00CD48F0" w:rsidRDefault="00FB1E7F" w:rsidP="00D733EC">
            <w:pPr>
              <w:rPr>
                <w:sz w:val="28"/>
              </w:rPr>
            </w:pPr>
          </w:p>
          <w:p w:rsidR="00FB1E7F" w:rsidRDefault="00FB1E7F" w:rsidP="00D733EC">
            <w:pPr>
              <w:rPr>
                <w:sz w:val="28"/>
              </w:rPr>
            </w:pPr>
            <w:r>
              <w:rPr>
                <w:sz w:val="28"/>
              </w:rPr>
              <w:t xml:space="preserve">Глава </w:t>
            </w:r>
            <w:proofErr w:type="spellStart"/>
            <w:r>
              <w:rPr>
                <w:sz w:val="28"/>
              </w:rPr>
              <w:t>Афанасьевского</w:t>
            </w:r>
            <w:proofErr w:type="spellEnd"/>
            <w:r>
              <w:rPr>
                <w:sz w:val="28"/>
              </w:rPr>
              <w:t xml:space="preserve"> сельского поселения</w:t>
            </w:r>
          </w:p>
          <w:p w:rsidR="00FB1E7F" w:rsidRPr="00CD48F0" w:rsidRDefault="00FB1E7F" w:rsidP="00D733EC">
            <w:pPr>
              <w:rPr>
                <w:sz w:val="28"/>
              </w:rPr>
            </w:pP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 xml:space="preserve">______________ </w:t>
            </w:r>
            <w:r>
              <w:rPr>
                <w:sz w:val="28"/>
              </w:rPr>
              <w:t>Н</w:t>
            </w:r>
            <w:r w:rsidRPr="00CD48F0">
              <w:rPr>
                <w:sz w:val="28"/>
              </w:rPr>
              <w:t xml:space="preserve">. </w:t>
            </w:r>
            <w:r>
              <w:rPr>
                <w:sz w:val="28"/>
              </w:rPr>
              <w:t>А</w:t>
            </w:r>
            <w:r w:rsidRPr="00CD48F0">
              <w:rPr>
                <w:sz w:val="28"/>
              </w:rPr>
              <w:t xml:space="preserve">. </w:t>
            </w:r>
            <w:r>
              <w:rPr>
                <w:sz w:val="28"/>
              </w:rPr>
              <w:t>Замятина</w:t>
            </w: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 xml:space="preserve">___________  2016 г.           </w:t>
            </w:r>
          </w:p>
        </w:tc>
        <w:tc>
          <w:tcPr>
            <w:tcW w:w="2452" w:type="pct"/>
            <w:shd w:val="clear" w:color="auto" w:fill="auto"/>
          </w:tcPr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>РАЗРАБОТАНО</w:t>
            </w:r>
          </w:p>
          <w:p w:rsidR="00FB1E7F" w:rsidRPr="00CD48F0" w:rsidRDefault="00FB1E7F" w:rsidP="00D733EC">
            <w:pPr>
              <w:rPr>
                <w:sz w:val="28"/>
              </w:rPr>
            </w:pP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>Руководитель экспертной организации</w:t>
            </w: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>Директор ООО «Омега-Спектр»</w:t>
            </w: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>____________________Д.В. Сидоров</w:t>
            </w:r>
          </w:p>
          <w:p w:rsidR="00FB1E7F" w:rsidRPr="00CD48F0" w:rsidRDefault="00FB1E7F" w:rsidP="00D733EC">
            <w:pPr>
              <w:rPr>
                <w:sz w:val="28"/>
              </w:rPr>
            </w:pPr>
            <w:r w:rsidRPr="00CD48F0">
              <w:rPr>
                <w:sz w:val="28"/>
              </w:rPr>
              <w:t xml:space="preserve">  ___________  2016 г.</w:t>
            </w:r>
          </w:p>
        </w:tc>
      </w:tr>
    </w:tbl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  <w:sectPr w:rsidR="00FB1E7F" w:rsidSect="00FB1E7F">
          <w:headerReference w:type="default" r:id="rId10"/>
          <w:footerReference w:type="default" r:id="rId11"/>
          <w:type w:val="continuous"/>
          <w:pgSz w:w="11906" w:h="16838"/>
          <w:pgMar w:top="1134" w:right="850" w:bottom="1134" w:left="1701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60"/>
        </w:sectPr>
      </w:pPr>
    </w:p>
    <w:p w:rsidR="0049558A" w:rsidRDefault="0049558A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 w:rsidP="00FB1E7F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комплексного развития социальной инфраструктуры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Афанасьевского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Шуйского муниципального района Ивановской области на 2016-2025 годы</w:t>
      </w: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E7F" w:rsidRDefault="00FB1E7F" w:rsidP="00FB1E7F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CD48F0">
        <w:rPr>
          <w:rFonts w:ascii="Times New Roman" w:hAnsi="Times New Roman" w:cs="Times New Roman"/>
          <w:b w:val="0"/>
          <w:bCs w:val="0"/>
          <w:sz w:val="28"/>
          <w:szCs w:val="28"/>
        </w:rPr>
        <w:t>г. Иваново 2016 г.</w:t>
      </w:r>
    </w:p>
    <w:p w:rsidR="0049558A" w:rsidRPr="006C1C35" w:rsidRDefault="0049558A" w:rsidP="0049558A">
      <w:pPr>
        <w:pStyle w:val="afb"/>
        <w:jc w:val="center"/>
        <w:rPr>
          <w:rFonts w:ascii="Times New Roman" w:hAnsi="Times New Roman"/>
          <w:color w:val="auto"/>
        </w:rPr>
      </w:pPr>
      <w:r w:rsidRPr="006C1C35">
        <w:rPr>
          <w:rFonts w:ascii="Times New Roman" w:hAnsi="Times New Roman"/>
          <w:color w:val="auto"/>
        </w:rPr>
        <w:lastRenderedPageBreak/>
        <w:t>Оглавление</w:t>
      </w:r>
    </w:p>
    <w:p w:rsidR="00FA668B" w:rsidRPr="0015598F" w:rsidRDefault="0079126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r w:rsidRPr="00396B65">
        <w:fldChar w:fldCharType="begin"/>
      </w:r>
      <w:r w:rsidR="0049558A" w:rsidRPr="00396B65">
        <w:instrText xml:space="preserve"> TOC \o "1-3" \h \z \u </w:instrText>
      </w:r>
      <w:r w:rsidRPr="00396B65">
        <w:fldChar w:fldCharType="separate"/>
      </w:r>
      <w:hyperlink w:anchor="_Toc463884155" w:history="1">
        <w:r w:rsidR="00FA668B" w:rsidRPr="00896B6C">
          <w:rPr>
            <w:rStyle w:val="a6"/>
          </w:rPr>
          <w:t>1. Паспорт программы.</w:t>
        </w:r>
        <w:r w:rsidR="00FA668B">
          <w:rPr>
            <w:webHidden/>
          </w:rPr>
          <w:tab/>
        </w:r>
        <w:r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B1E7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FA668B" w:rsidRPr="0015598F" w:rsidRDefault="00C224D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hyperlink w:anchor="_Toc463884156" w:history="1">
        <w:r w:rsidR="00FA668B" w:rsidRPr="00896B6C">
          <w:rPr>
            <w:rStyle w:val="a6"/>
          </w:rPr>
          <w:t>2. Характеристика существующего состояния социальной инфраструктуры.</w:t>
        </w:r>
        <w:r w:rsidR="00FA668B">
          <w:rPr>
            <w:webHidden/>
          </w:rPr>
          <w:tab/>
        </w:r>
        <w:r w:rsidR="00791265"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_Toc463884156 \h </w:instrText>
        </w:r>
        <w:r w:rsidR="00791265">
          <w:rPr>
            <w:webHidden/>
          </w:rPr>
        </w:r>
        <w:r w:rsidR="00791265">
          <w:rPr>
            <w:webHidden/>
          </w:rPr>
          <w:fldChar w:fldCharType="separate"/>
        </w:r>
        <w:r w:rsidR="00FB1E7F">
          <w:rPr>
            <w:webHidden/>
          </w:rPr>
          <w:t>7</w:t>
        </w:r>
        <w:r w:rsidR="00791265">
          <w:rPr>
            <w:webHidden/>
          </w:rPr>
          <w:fldChar w:fldCharType="end"/>
        </w:r>
      </w:hyperlink>
    </w:p>
    <w:p w:rsidR="00FA668B" w:rsidRPr="00FB1E7F" w:rsidRDefault="00C224D5">
      <w:pPr>
        <w:pStyle w:val="20"/>
        <w:tabs>
          <w:tab w:val="right" w:leader="dot" w:pos="9912"/>
        </w:tabs>
        <w:rPr>
          <w:rFonts w:ascii="Calibri" w:hAnsi="Calibri"/>
          <w:b/>
          <w:noProof/>
          <w:sz w:val="22"/>
          <w:szCs w:val="22"/>
          <w:lang w:eastAsia="ru-RU"/>
        </w:rPr>
      </w:pPr>
      <w:hyperlink w:anchor="_Toc463884157" w:history="1">
        <w:r w:rsidR="00FA668B" w:rsidRPr="00FB1E7F">
          <w:rPr>
            <w:rStyle w:val="a6"/>
            <w:b/>
            <w:noProof/>
          </w:rPr>
          <w:t xml:space="preserve">2.1. </w:t>
        </w:r>
        <w:r w:rsidR="00FA668B" w:rsidRPr="00FB1E7F">
          <w:rPr>
            <w:rStyle w:val="a6"/>
            <w:b/>
            <w:bCs/>
            <w:noProof/>
          </w:rPr>
          <w:t>Описание социально-экоомического состояния поселения, городского округа, сведения о градостроительной деятельности на территории поселения, городского округа.</w:t>
        </w:r>
        <w:r w:rsidR="00FA668B" w:rsidRPr="00FB1E7F">
          <w:rPr>
            <w:b/>
            <w:noProof/>
            <w:webHidden/>
          </w:rPr>
          <w:tab/>
        </w:r>
        <w:r w:rsidR="00791265" w:rsidRPr="00FB1E7F">
          <w:rPr>
            <w:b/>
            <w:noProof/>
            <w:webHidden/>
          </w:rPr>
          <w:fldChar w:fldCharType="begin"/>
        </w:r>
        <w:r w:rsidR="00FA668B" w:rsidRPr="00FB1E7F">
          <w:rPr>
            <w:b/>
            <w:noProof/>
            <w:webHidden/>
          </w:rPr>
          <w:instrText xml:space="preserve"> PAGEREF _Toc463884157 \h </w:instrText>
        </w:r>
        <w:r w:rsidR="00791265" w:rsidRPr="00FB1E7F">
          <w:rPr>
            <w:b/>
            <w:noProof/>
            <w:webHidden/>
          </w:rPr>
        </w:r>
        <w:r w:rsidR="00791265" w:rsidRPr="00FB1E7F">
          <w:rPr>
            <w:b/>
            <w:noProof/>
            <w:webHidden/>
          </w:rPr>
          <w:fldChar w:fldCharType="separate"/>
        </w:r>
        <w:r w:rsidR="00FB1E7F" w:rsidRPr="00FB1E7F">
          <w:rPr>
            <w:b/>
            <w:noProof/>
            <w:webHidden/>
          </w:rPr>
          <w:t>7</w:t>
        </w:r>
        <w:r w:rsidR="00791265" w:rsidRPr="00FB1E7F">
          <w:rPr>
            <w:b/>
            <w:noProof/>
            <w:webHidden/>
          </w:rPr>
          <w:fldChar w:fldCharType="end"/>
        </w:r>
      </w:hyperlink>
    </w:p>
    <w:p w:rsidR="00FA668B" w:rsidRPr="00FB1E7F" w:rsidRDefault="00C224D5">
      <w:pPr>
        <w:pStyle w:val="20"/>
        <w:tabs>
          <w:tab w:val="right" w:leader="dot" w:pos="9912"/>
        </w:tabs>
        <w:rPr>
          <w:rFonts w:ascii="Calibri" w:hAnsi="Calibri"/>
          <w:b/>
          <w:noProof/>
          <w:sz w:val="22"/>
          <w:szCs w:val="22"/>
          <w:lang w:eastAsia="ru-RU"/>
        </w:rPr>
      </w:pPr>
      <w:hyperlink w:anchor="_Toc463884158" w:history="1">
        <w:r w:rsidR="00FA668B" w:rsidRPr="00FB1E7F">
          <w:rPr>
            <w:rStyle w:val="a6"/>
            <w:b/>
            <w:noProof/>
          </w:rPr>
          <w:t xml:space="preserve">2.2. </w:t>
        </w:r>
        <w:r w:rsidR="00FA668B" w:rsidRPr="00FB1E7F">
          <w:rPr>
            <w:rStyle w:val="a6"/>
            <w:rFonts w:eastAsia="Calibri"/>
            <w:b/>
            <w:bCs/>
            <w:noProof/>
            <w:lang w:eastAsia="en-US"/>
          </w:rPr>
          <w:t>Технико-экономические параметры существующих объектов социальной инфраструктуры поселения, городского округа</w:t>
        </w:r>
        <w:r w:rsidR="00FA668B" w:rsidRPr="00FB1E7F">
          <w:rPr>
            <w:rStyle w:val="a6"/>
            <w:rFonts w:eastAsia="Calibri"/>
            <w:b/>
            <w:noProof/>
            <w:lang w:eastAsia="en-US"/>
          </w:rPr>
          <w:t>.</w:t>
        </w:r>
        <w:r w:rsidR="00FA668B" w:rsidRPr="00FB1E7F">
          <w:rPr>
            <w:b/>
            <w:noProof/>
            <w:webHidden/>
          </w:rPr>
          <w:tab/>
        </w:r>
        <w:r w:rsidR="00791265" w:rsidRPr="00FB1E7F">
          <w:rPr>
            <w:b/>
            <w:noProof/>
            <w:webHidden/>
          </w:rPr>
          <w:fldChar w:fldCharType="begin"/>
        </w:r>
        <w:r w:rsidR="00FA668B" w:rsidRPr="00FB1E7F">
          <w:rPr>
            <w:b/>
            <w:noProof/>
            <w:webHidden/>
          </w:rPr>
          <w:instrText xml:space="preserve"> PAGEREF _Toc463884158 \h </w:instrText>
        </w:r>
        <w:r w:rsidR="00791265" w:rsidRPr="00FB1E7F">
          <w:rPr>
            <w:b/>
            <w:noProof/>
            <w:webHidden/>
          </w:rPr>
        </w:r>
        <w:r w:rsidR="00791265" w:rsidRPr="00FB1E7F">
          <w:rPr>
            <w:b/>
            <w:noProof/>
            <w:webHidden/>
          </w:rPr>
          <w:fldChar w:fldCharType="separate"/>
        </w:r>
        <w:r w:rsidR="00FB1E7F" w:rsidRPr="00FB1E7F">
          <w:rPr>
            <w:b/>
            <w:noProof/>
            <w:webHidden/>
          </w:rPr>
          <w:t>9</w:t>
        </w:r>
        <w:r w:rsidR="00791265" w:rsidRPr="00FB1E7F">
          <w:rPr>
            <w:b/>
            <w:noProof/>
            <w:webHidden/>
          </w:rPr>
          <w:fldChar w:fldCharType="end"/>
        </w:r>
      </w:hyperlink>
    </w:p>
    <w:p w:rsidR="00FA668B" w:rsidRPr="00FB1E7F" w:rsidRDefault="00C224D5">
      <w:pPr>
        <w:pStyle w:val="20"/>
        <w:tabs>
          <w:tab w:val="right" w:leader="dot" w:pos="9912"/>
        </w:tabs>
        <w:rPr>
          <w:rFonts w:ascii="Calibri" w:hAnsi="Calibri"/>
          <w:b/>
          <w:noProof/>
          <w:sz w:val="22"/>
          <w:szCs w:val="22"/>
          <w:lang w:eastAsia="ru-RU"/>
        </w:rPr>
      </w:pPr>
      <w:hyperlink w:anchor="_Toc463884159" w:history="1">
        <w:r w:rsidR="00FA668B" w:rsidRPr="00FB1E7F">
          <w:rPr>
            <w:rStyle w:val="a6"/>
            <w:b/>
            <w:noProof/>
          </w:rPr>
          <w:t>2.3. Прогнозируемый спрос на услуги социальной инфраструктуры.</w:t>
        </w:r>
        <w:r w:rsidR="00FA668B" w:rsidRPr="00FB1E7F">
          <w:rPr>
            <w:b/>
            <w:noProof/>
            <w:webHidden/>
          </w:rPr>
          <w:tab/>
        </w:r>
        <w:r w:rsidR="00791265" w:rsidRPr="00FB1E7F">
          <w:rPr>
            <w:b/>
            <w:noProof/>
            <w:webHidden/>
          </w:rPr>
          <w:fldChar w:fldCharType="begin"/>
        </w:r>
        <w:r w:rsidR="00FA668B" w:rsidRPr="00FB1E7F">
          <w:rPr>
            <w:b/>
            <w:noProof/>
            <w:webHidden/>
          </w:rPr>
          <w:instrText xml:space="preserve"> PAGEREF _Toc463884159 \h </w:instrText>
        </w:r>
        <w:r w:rsidR="00791265" w:rsidRPr="00FB1E7F">
          <w:rPr>
            <w:b/>
            <w:noProof/>
            <w:webHidden/>
          </w:rPr>
        </w:r>
        <w:r w:rsidR="00791265" w:rsidRPr="00FB1E7F">
          <w:rPr>
            <w:b/>
            <w:noProof/>
            <w:webHidden/>
          </w:rPr>
          <w:fldChar w:fldCharType="separate"/>
        </w:r>
        <w:r w:rsidR="00FB1E7F" w:rsidRPr="00FB1E7F">
          <w:rPr>
            <w:b/>
            <w:noProof/>
            <w:webHidden/>
          </w:rPr>
          <w:t>13</w:t>
        </w:r>
        <w:r w:rsidR="00791265" w:rsidRPr="00FB1E7F">
          <w:rPr>
            <w:b/>
            <w:noProof/>
            <w:webHidden/>
          </w:rPr>
          <w:fldChar w:fldCharType="end"/>
        </w:r>
      </w:hyperlink>
    </w:p>
    <w:p w:rsidR="00FA668B" w:rsidRPr="00FB1E7F" w:rsidRDefault="00C224D5">
      <w:pPr>
        <w:pStyle w:val="20"/>
        <w:tabs>
          <w:tab w:val="right" w:leader="dot" w:pos="9912"/>
        </w:tabs>
        <w:rPr>
          <w:rFonts w:ascii="Calibri" w:hAnsi="Calibri"/>
          <w:b/>
          <w:noProof/>
          <w:sz w:val="22"/>
          <w:szCs w:val="22"/>
          <w:lang w:eastAsia="ru-RU"/>
        </w:rPr>
      </w:pPr>
      <w:hyperlink w:anchor="_Toc463884160" w:history="1">
        <w:r w:rsidR="00FA668B" w:rsidRPr="00FB1E7F">
          <w:rPr>
            <w:rStyle w:val="a6"/>
            <w:b/>
            <w:noProof/>
          </w:rPr>
          <w:t xml:space="preserve">2.4. </w:t>
        </w:r>
        <w:r w:rsidR="00FA668B" w:rsidRPr="00FB1E7F">
          <w:rPr>
            <w:rStyle w:val="a6"/>
            <w:b/>
            <w:bCs/>
            <w:noProof/>
          </w:rPr>
          <w:t>Оценка нормативно-правовой базы, необходимой для функционирования и развития социальной инфраструктуры поселения, городского округа.</w:t>
        </w:r>
        <w:r w:rsidR="00FA668B" w:rsidRPr="00FB1E7F">
          <w:rPr>
            <w:b/>
            <w:noProof/>
            <w:webHidden/>
          </w:rPr>
          <w:tab/>
        </w:r>
        <w:r w:rsidR="00791265" w:rsidRPr="00FB1E7F">
          <w:rPr>
            <w:b/>
            <w:noProof/>
            <w:webHidden/>
          </w:rPr>
          <w:fldChar w:fldCharType="begin"/>
        </w:r>
        <w:r w:rsidR="00FA668B" w:rsidRPr="00FB1E7F">
          <w:rPr>
            <w:b/>
            <w:noProof/>
            <w:webHidden/>
          </w:rPr>
          <w:instrText xml:space="preserve"> PAGEREF _Toc463884160 \h </w:instrText>
        </w:r>
        <w:r w:rsidR="00791265" w:rsidRPr="00FB1E7F">
          <w:rPr>
            <w:b/>
            <w:noProof/>
            <w:webHidden/>
          </w:rPr>
        </w:r>
        <w:r w:rsidR="00791265" w:rsidRPr="00FB1E7F">
          <w:rPr>
            <w:b/>
            <w:noProof/>
            <w:webHidden/>
          </w:rPr>
          <w:fldChar w:fldCharType="separate"/>
        </w:r>
        <w:r w:rsidR="00FB1E7F" w:rsidRPr="00FB1E7F">
          <w:rPr>
            <w:b/>
            <w:noProof/>
            <w:webHidden/>
          </w:rPr>
          <w:t>13</w:t>
        </w:r>
        <w:r w:rsidR="00791265" w:rsidRPr="00FB1E7F">
          <w:rPr>
            <w:b/>
            <w:noProof/>
            <w:webHidden/>
          </w:rPr>
          <w:fldChar w:fldCharType="end"/>
        </w:r>
      </w:hyperlink>
    </w:p>
    <w:p w:rsidR="00FA668B" w:rsidRPr="0015598F" w:rsidRDefault="00C224D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hyperlink w:anchor="_Toc463884161" w:history="1">
        <w:r w:rsidR="00FA668B" w:rsidRPr="00896B6C">
          <w:rPr>
            <w:rStyle w:val="a6"/>
          </w:rPr>
          <w:t>3. Перечень мероприятий (инвестиционных проектов) по проектированию, строительству, реконструкции объектов социальной инфраструктуры.</w:t>
        </w:r>
        <w:r w:rsidR="00FA668B">
          <w:rPr>
            <w:webHidden/>
          </w:rPr>
          <w:tab/>
        </w:r>
        <w:r w:rsidR="00791265"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_Toc463884161 \h </w:instrText>
        </w:r>
        <w:r w:rsidR="00791265">
          <w:rPr>
            <w:webHidden/>
          </w:rPr>
        </w:r>
        <w:r w:rsidR="00791265">
          <w:rPr>
            <w:webHidden/>
          </w:rPr>
          <w:fldChar w:fldCharType="separate"/>
        </w:r>
        <w:r w:rsidR="00FB1E7F">
          <w:rPr>
            <w:webHidden/>
          </w:rPr>
          <w:t>15</w:t>
        </w:r>
        <w:r w:rsidR="00791265">
          <w:rPr>
            <w:webHidden/>
          </w:rPr>
          <w:fldChar w:fldCharType="end"/>
        </w:r>
      </w:hyperlink>
    </w:p>
    <w:p w:rsidR="00FA668B" w:rsidRPr="0015598F" w:rsidRDefault="00C224D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hyperlink w:anchor="_Toc463884162" w:history="1">
        <w:r w:rsidR="00FA668B" w:rsidRPr="00896B6C">
          <w:rPr>
            <w:rStyle w:val="a6"/>
          </w:rPr>
          <w:t>4. Оценка объемов и источников финансирования мероприятий (инвестиционных проектов) по проектированию, строительству, реконструкции объектов социальной инфраструктуры.</w:t>
        </w:r>
        <w:r w:rsidR="00FA668B">
          <w:rPr>
            <w:webHidden/>
          </w:rPr>
          <w:tab/>
        </w:r>
        <w:r w:rsidR="00791265"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_Toc463884162 \h </w:instrText>
        </w:r>
        <w:r w:rsidR="00791265">
          <w:rPr>
            <w:webHidden/>
          </w:rPr>
        </w:r>
        <w:r w:rsidR="00791265">
          <w:rPr>
            <w:webHidden/>
          </w:rPr>
          <w:fldChar w:fldCharType="separate"/>
        </w:r>
        <w:r w:rsidR="00FB1E7F">
          <w:rPr>
            <w:webHidden/>
          </w:rPr>
          <w:t>16</w:t>
        </w:r>
        <w:r w:rsidR="00791265">
          <w:rPr>
            <w:webHidden/>
          </w:rPr>
          <w:fldChar w:fldCharType="end"/>
        </w:r>
      </w:hyperlink>
    </w:p>
    <w:p w:rsidR="00FA668B" w:rsidRPr="0015598F" w:rsidRDefault="00C224D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hyperlink w:anchor="_Toc463884163" w:history="1">
        <w:r w:rsidR="00FA668B" w:rsidRPr="00896B6C">
          <w:rPr>
            <w:rStyle w:val="a6"/>
          </w:rPr>
          <w:t>5. Оценка эффективности мероприятий (инвестиционных проектов) по проектированию, строительству, реконструкции объектов социальной инфраструктуры.</w:t>
        </w:r>
        <w:r w:rsidR="00FA668B">
          <w:rPr>
            <w:webHidden/>
          </w:rPr>
          <w:tab/>
        </w:r>
        <w:r w:rsidR="00791265"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_Toc463884163 \h </w:instrText>
        </w:r>
        <w:r w:rsidR="00791265">
          <w:rPr>
            <w:webHidden/>
          </w:rPr>
        </w:r>
        <w:r w:rsidR="00791265">
          <w:rPr>
            <w:webHidden/>
          </w:rPr>
          <w:fldChar w:fldCharType="separate"/>
        </w:r>
        <w:r w:rsidR="00FB1E7F">
          <w:rPr>
            <w:webHidden/>
          </w:rPr>
          <w:t>17</w:t>
        </w:r>
        <w:r w:rsidR="00791265">
          <w:rPr>
            <w:webHidden/>
          </w:rPr>
          <w:fldChar w:fldCharType="end"/>
        </w:r>
      </w:hyperlink>
    </w:p>
    <w:p w:rsidR="00FA668B" w:rsidRPr="0015598F" w:rsidRDefault="00C224D5">
      <w:pPr>
        <w:pStyle w:val="12"/>
        <w:rPr>
          <w:rFonts w:ascii="Calibri" w:hAnsi="Calibri"/>
          <w:b w:val="0"/>
          <w:sz w:val="22"/>
          <w:szCs w:val="22"/>
          <w:lang w:eastAsia="ru-RU"/>
        </w:rPr>
      </w:pPr>
      <w:hyperlink w:anchor="_Toc463884164" w:history="1">
        <w:r w:rsidR="00FA668B" w:rsidRPr="00896B6C">
          <w:rPr>
            <w:rStyle w:val="a6"/>
          </w:rPr>
          <w:t xml:space="preserve">6. Предложения </w:t>
        </w:r>
        <w:r w:rsidR="00FA668B" w:rsidRPr="00896B6C">
          <w:rPr>
            <w:rStyle w:val="a6"/>
            <w:bCs/>
          </w:rPr>
          <w:t>по совершенствованию нормативно-правового и информационного обеспечения деятельности в сфере проектирования, строительства, реконструкции объектов социальной инфраструктуры поселения, городского округа</w:t>
        </w:r>
        <w:r w:rsidR="00FA668B" w:rsidRPr="00896B6C">
          <w:rPr>
            <w:rStyle w:val="a6"/>
          </w:rPr>
          <w:t>.</w:t>
        </w:r>
        <w:r w:rsidR="00FA668B">
          <w:rPr>
            <w:webHidden/>
          </w:rPr>
          <w:tab/>
        </w:r>
        <w:r w:rsidR="00791265">
          <w:rPr>
            <w:webHidden/>
          </w:rPr>
          <w:fldChar w:fldCharType="begin"/>
        </w:r>
        <w:r w:rsidR="00FA668B">
          <w:rPr>
            <w:webHidden/>
          </w:rPr>
          <w:instrText xml:space="preserve"> PAGEREF _Toc463884164 \h </w:instrText>
        </w:r>
        <w:r w:rsidR="00791265">
          <w:rPr>
            <w:webHidden/>
          </w:rPr>
        </w:r>
        <w:r w:rsidR="00791265">
          <w:rPr>
            <w:webHidden/>
          </w:rPr>
          <w:fldChar w:fldCharType="separate"/>
        </w:r>
        <w:r w:rsidR="00FB1E7F">
          <w:rPr>
            <w:webHidden/>
          </w:rPr>
          <w:t>19</w:t>
        </w:r>
        <w:r w:rsidR="00791265">
          <w:rPr>
            <w:webHidden/>
          </w:rPr>
          <w:fldChar w:fldCharType="end"/>
        </w:r>
      </w:hyperlink>
    </w:p>
    <w:p w:rsidR="0049558A" w:rsidRPr="00EA78CB" w:rsidRDefault="00791265" w:rsidP="00396B65">
      <w:pPr>
        <w:jc w:val="both"/>
        <w:rPr>
          <w:b/>
          <w:bCs/>
        </w:rPr>
      </w:pPr>
      <w:r w:rsidRPr="00396B65">
        <w:rPr>
          <w:b/>
          <w:bCs/>
        </w:rPr>
        <w:fldChar w:fldCharType="end"/>
      </w:r>
    </w:p>
    <w:p w:rsidR="0049558A" w:rsidRPr="00545AE0" w:rsidRDefault="0049558A"/>
    <w:p w:rsidR="00545AE0" w:rsidRDefault="00545AE0">
      <w:pPr>
        <w:sectPr w:rsidR="00545AE0" w:rsidSect="00B05118">
          <w:type w:val="continuous"/>
          <w:pgSz w:w="11906" w:h="16838"/>
          <w:pgMar w:top="1134" w:right="850" w:bottom="1134" w:left="1134" w:header="720" w:footer="720" w:gutter="0"/>
          <w:cols w:space="720"/>
          <w:docGrid w:linePitch="360"/>
        </w:sectPr>
      </w:pPr>
    </w:p>
    <w:p w:rsidR="00E55DE7" w:rsidRPr="00F20BE4" w:rsidRDefault="00E55DE7"/>
    <w:p w:rsidR="006C5295" w:rsidRPr="00A773D8" w:rsidRDefault="00A773D8" w:rsidP="00A773D8">
      <w:pPr>
        <w:pStyle w:val="ConsPlusNormal"/>
        <w:widowControl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63884155"/>
      <w:r w:rsidRPr="00A773D8">
        <w:rPr>
          <w:rFonts w:ascii="Times New Roman" w:hAnsi="Times New Roman" w:cs="Times New Roman"/>
          <w:b/>
          <w:sz w:val="28"/>
          <w:szCs w:val="28"/>
        </w:rPr>
        <w:t>1. Паспорт программы</w:t>
      </w:r>
      <w:r w:rsidR="00E55DE7">
        <w:rPr>
          <w:rFonts w:ascii="Times New Roman" w:hAnsi="Times New Roman" w:cs="Times New Roman"/>
          <w:b/>
          <w:sz w:val="28"/>
          <w:szCs w:val="28"/>
        </w:rPr>
        <w:t>.</w:t>
      </w:r>
      <w:bookmarkEnd w:id="0"/>
    </w:p>
    <w:p w:rsidR="006C5295" w:rsidRDefault="006C5295" w:rsidP="00A773D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773D8">
        <w:rPr>
          <w:rFonts w:ascii="Times New Roman" w:hAnsi="Times New Roman" w:cs="Times New Roman"/>
          <w:sz w:val="28"/>
          <w:szCs w:val="28"/>
        </w:rPr>
        <w:t>Программа к</w:t>
      </w:r>
      <w:r w:rsidR="00A773D8" w:rsidRPr="00A773D8">
        <w:rPr>
          <w:rFonts w:ascii="Times New Roman" w:hAnsi="Times New Roman" w:cs="Times New Roman"/>
          <w:sz w:val="28"/>
          <w:szCs w:val="28"/>
        </w:rPr>
        <w:t xml:space="preserve">омплексного развития </w:t>
      </w:r>
      <w:r w:rsidR="00F64AC4">
        <w:rPr>
          <w:rFonts w:ascii="Times New Roman" w:hAnsi="Times New Roman" w:cs="Times New Roman"/>
          <w:sz w:val="28"/>
          <w:szCs w:val="28"/>
        </w:rPr>
        <w:t>социальной</w:t>
      </w:r>
      <w:r w:rsidR="00A773D8" w:rsidRPr="00A773D8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proofErr w:type="spellStart"/>
      <w:r w:rsidR="009F7634">
        <w:rPr>
          <w:rFonts w:ascii="Times New Roman" w:hAnsi="Times New Roman" w:cs="Times New Roman"/>
          <w:sz w:val="28"/>
          <w:szCs w:val="28"/>
        </w:rPr>
        <w:t>Афанасьевского</w:t>
      </w:r>
      <w:proofErr w:type="spellEnd"/>
      <w:r w:rsidR="009F7634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="00A773D8" w:rsidRPr="00A773D8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9F7634">
        <w:rPr>
          <w:rFonts w:ascii="Times New Roman" w:hAnsi="Times New Roman" w:cs="Times New Roman"/>
          <w:sz w:val="28"/>
          <w:szCs w:val="28"/>
        </w:rPr>
        <w:t>Шуйского муниципального</w:t>
      </w:r>
      <w:r w:rsidR="00A773D8" w:rsidRPr="00A773D8">
        <w:rPr>
          <w:rFonts w:ascii="Times New Roman" w:hAnsi="Times New Roman" w:cs="Times New Roman"/>
          <w:sz w:val="28"/>
          <w:szCs w:val="28"/>
        </w:rPr>
        <w:t xml:space="preserve"> района Ивановской области на 2016-2025 годы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C5295" w:rsidRDefault="006C5295" w:rsidP="00A773D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245"/>
      </w:tblGrid>
      <w:tr w:rsidR="00A773D8" w:rsidRPr="00F20BE4">
        <w:trPr>
          <w:cantSplit/>
          <w:trHeight w:val="36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 w:rsidP="00815F4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5295" w:rsidRPr="00F20BE4" w:rsidRDefault="00815F43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«Программа комплексного развития 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инфраструктуры </w:t>
            </w:r>
            <w:proofErr w:type="spellStart"/>
            <w:r w:rsidR="009F7634">
              <w:rPr>
                <w:rFonts w:ascii="Times New Roman" w:hAnsi="Times New Roman" w:cs="Times New Roman"/>
                <w:sz w:val="28"/>
                <w:szCs w:val="28"/>
              </w:rPr>
              <w:t>Афанасьевского</w:t>
            </w:r>
            <w:proofErr w:type="spellEnd"/>
            <w:r w:rsidR="009F763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r w:rsidR="009F7634">
              <w:rPr>
                <w:rFonts w:ascii="Times New Roman" w:hAnsi="Times New Roman" w:cs="Times New Roman"/>
                <w:sz w:val="28"/>
                <w:szCs w:val="28"/>
              </w:rPr>
              <w:t>Шуйского муниципального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района Ивановской области на 2016-2025 годы»</w:t>
            </w:r>
          </w:p>
        </w:tc>
      </w:tr>
      <w:tr w:rsidR="00A773D8" w:rsidRPr="00F20BE4">
        <w:trPr>
          <w:cantSplit/>
          <w:trHeight w:val="72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 w:rsidP="00815F43">
            <w:pPr>
              <w:pStyle w:val="ConsPlusNormal"/>
              <w:widowControl/>
              <w:ind w:firstLine="0"/>
              <w:rPr>
                <w:rFonts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5295" w:rsidRPr="00F20BE4" w:rsidRDefault="006C5295" w:rsidP="004B1B51">
            <w:pPr>
              <w:shd w:val="clear" w:color="auto" w:fill="FFFFFF"/>
              <w:autoSpaceDE w:val="0"/>
              <w:ind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>Градостроительный кодекс Российской Федерации от 29.12.2004 № 190-</w:t>
            </w:r>
            <w:r w:rsidR="00F20BE4" w:rsidRPr="00F20BE4">
              <w:rPr>
                <w:sz w:val="28"/>
                <w:szCs w:val="28"/>
              </w:rPr>
              <w:t>ФЗ;</w:t>
            </w:r>
          </w:p>
          <w:p w:rsidR="006C5295" w:rsidRPr="00F20BE4" w:rsidRDefault="006C5295" w:rsidP="004B1B51">
            <w:pPr>
              <w:shd w:val="clear" w:color="auto" w:fill="FFFFFF"/>
              <w:autoSpaceDE w:val="0"/>
              <w:ind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>Федеральный закон «Об общих принципах организации местного самоуправления в Российской Федерации» от 06.10.2003 № 131-ФЗ;</w:t>
            </w:r>
          </w:p>
          <w:p w:rsidR="006C5295" w:rsidRPr="00F20BE4" w:rsidRDefault="004B1B51" w:rsidP="004B1B51">
            <w:pPr>
              <w:shd w:val="clear" w:color="auto" w:fill="FFFFFF"/>
              <w:autoSpaceDE w:val="0"/>
              <w:ind w:firstLine="32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6C5295" w:rsidRPr="00F20BE4">
              <w:rPr>
                <w:sz w:val="28"/>
                <w:szCs w:val="28"/>
              </w:rPr>
              <w:t xml:space="preserve">остановление Правительства Российской Федерации от </w:t>
            </w:r>
            <w:r w:rsidR="00F64AC4">
              <w:rPr>
                <w:sz w:val="28"/>
                <w:szCs w:val="28"/>
              </w:rPr>
              <w:t>01 октября</w:t>
            </w:r>
            <w:r w:rsidR="00F64AC4" w:rsidRPr="00F20BE4">
              <w:rPr>
                <w:sz w:val="28"/>
                <w:szCs w:val="28"/>
              </w:rPr>
              <w:t xml:space="preserve"> </w:t>
            </w:r>
            <w:r w:rsidR="006C5295" w:rsidRPr="00F20BE4">
              <w:rPr>
                <w:sz w:val="28"/>
                <w:szCs w:val="28"/>
              </w:rPr>
              <w:t>2015 № 1</w:t>
            </w:r>
            <w:r w:rsidR="00F64AC4">
              <w:rPr>
                <w:sz w:val="28"/>
                <w:szCs w:val="28"/>
              </w:rPr>
              <w:t>050</w:t>
            </w:r>
            <w:r w:rsidR="006C5295" w:rsidRPr="00F20BE4">
              <w:rPr>
                <w:sz w:val="28"/>
                <w:szCs w:val="28"/>
              </w:rPr>
              <w:t xml:space="preserve"> «Об утверждении требований к программам комплексного развития </w:t>
            </w:r>
            <w:r w:rsidR="00F64AC4">
              <w:rPr>
                <w:sz w:val="28"/>
                <w:szCs w:val="28"/>
              </w:rPr>
              <w:t>социальной</w:t>
            </w:r>
            <w:r w:rsidR="006C5295" w:rsidRPr="00F20BE4">
              <w:rPr>
                <w:sz w:val="28"/>
                <w:szCs w:val="28"/>
              </w:rPr>
              <w:t xml:space="preserve"> инфраструктуры поселений, городских округов»;</w:t>
            </w:r>
          </w:p>
          <w:p w:rsidR="006C5295" w:rsidRPr="00F20BE4" w:rsidRDefault="00815F43" w:rsidP="004B1B51">
            <w:pPr>
              <w:shd w:val="clear" w:color="auto" w:fill="FFFFFF"/>
              <w:autoSpaceDE w:val="0"/>
              <w:ind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 xml:space="preserve">Устав </w:t>
            </w:r>
            <w:proofErr w:type="spellStart"/>
            <w:r w:rsidR="009F7634">
              <w:rPr>
                <w:sz w:val="28"/>
                <w:szCs w:val="28"/>
              </w:rPr>
              <w:t>Афанасьевского</w:t>
            </w:r>
            <w:proofErr w:type="spellEnd"/>
            <w:r w:rsidR="009F7634">
              <w:rPr>
                <w:sz w:val="28"/>
                <w:szCs w:val="28"/>
              </w:rPr>
              <w:t xml:space="preserve"> сельского</w:t>
            </w:r>
            <w:r w:rsidRPr="00F20BE4">
              <w:rPr>
                <w:sz w:val="28"/>
                <w:szCs w:val="28"/>
              </w:rPr>
              <w:t xml:space="preserve"> поселения </w:t>
            </w:r>
            <w:r w:rsidR="009F7634">
              <w:rPr>
                <w:sz w:val="28"/>
                <w:szCs w:val="28"/>
              </w:rPr>
              <w:t>Шуйского муниципального</w:t>
            </w:r>
            <w:r w:rsidRPr="00F20BE4">
              <w:rPr>
                <w:sz w:val="28"/>
                <w:szCs w:val="28"/>
              </w:rPr>
              <w:t xml:space="preserve"> района Ивановской области</w:t>
            </w:r>
            <w:r w:rsidR="00F20BE4">
              <w:rPr>
                <w:sz w:val="28"/>
                <w:szCs w:val="28"/>
              </w:rPr>
              <w:t>.</w:t>
            </w:r>
            <w:r w:rsidRPr="00F20BE4">
              <w:rPr>
                <w:sz w:val="28"/>
                <w:szCs w:val="28"/>
              </w:rPr>
              <w:t xml:space="preserve"> </w:t>
            </w:r>
          </w:p>
        </w:tc>
      </w:tr>
      <w:tr w:rsidR="000B0460" w:rsidRPr="00F20BE4">
        <w:trPr>
          <w:cantSplit/>
          <w:trHeight w:val="48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B0460" w:rsidRPr="00F20BE4" w:rsidRDefault="000B0460" w:rsidP="00815F4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B0460" w:rsidRPr="00F758B3" w:rsidRDefault="000B0460" w:rsidP="00D733EC">
            <w:pPr>
              <w:pStyle w:val="ConsPlusNormal"/>
              <w:widowControl/>
              <w:ind w:firstLine="0"/>
              <w:jc w:val="both"/>
            </w:pPr>
            <w:r w:rsidRPr="00F758B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Афанасьевского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Шуйского</w:t>
            </w:r>
            <w:r w:rsidRPr="00F758B3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Ивановской области,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155906</w:t>
            </w:r>
            <w:r w:rsidRPr="00F758B3">
              <w:rPr>
                <w:rFonts w:ascii="Times New Roman" w:hAnsi="Times New Roman" w:cs="Times New Roman"/>
                <w:sz w:val="28"/>
                <w:szCs w:val="28"/>
              </w:rPr>
              <w:t xml:space="preserve">, Ивановская обл.,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Шуйский</w:t>
            </w:r>
            <w:r w:rsidRPr="00F758B3">
              <w:rPr>
                <w:rFonts w:ascii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Афанасьевское</w:t>
            </w:r>
            <w:proofErr w:type="spellEnd"/>
            <w:r w:rsidRPr="00F758B3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20а</w:t>
            </w:r>
          </w:p>
        </w:tc>
      </w:tr>
      <w:tr w:rsidR="009F7634" w:rsidRPr="00F20BE4">
        <w:trPr>
          <w:cantSplit/>
          <w:trHeight w:val="480"/>
        </w:trPr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F7634" w:rsidRPr="00F20BE4" w:rsidRDefault="009F7634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Разработчик Программы </w:t>
            </w:r>
          </w:p>
        </w:tc>
        <w:tc>
          <w:tcPr>
            <w:tcW w:w="72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F7634" w:rsidRPr="00612116" w:rsidRDefault="009F7634" w:rsidP="00D733EC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2116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«Омега-Спектр», Ивановская область, г. Иваново, ул. Батурина, д. 10</w:t>
            </w:r>
            <w:proofErr w:type="gramEnd"/>
          </w:p>
        </w:tc>
      </w:tr>
      <w:tr w:rsidR="00A773D8" w:rsidRPr="00F20BE4">
        <w:trPr>
          <w:cantSplit/>
          <w:trHeight w:val="84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Цели и задачи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C0970" w:rsidRPr="00F20BE4" w:rsidRDefault="000C0970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а) безопасность, качество и эффективность</w:t>
            </w:r>
            <w:r w:rsidR="00C224D5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ем объектов социальной инфраструктуры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proofErr w:type="spellStart"/>
            <w:r w:rsidR="009F7634">
              <w:rPr>
                <w:rFonts w:ascii="Times New Roman" w:hAnsi="Times New Roman" w:cs="Times New Roman"/>
                <w:sz w:val="28"/>
                <w:szCs w:val="28"/>
              </w:rPr>
              <w:t>Афанасьевского</w:t>
            </w:r>
            <w:proofErr w:type="spellEnd"/>
            <w:r w:rsidR="009F763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поселения;</w:t>
            </w:r>
          </w:p>
          <w:p w:rsidR="000C0970" w:rsidRPr="00F20BE4" w:rsidRDefault="000C0970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б) доступность объектов 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инфраструктуры для населения в соответствии с нормативами градостроительного проектирования;</w:t>
            </w:r>
          </w:p>
          <w:p w:rsidR="000C0970" w:rsidRPr="00F20BE4" w:rsidRDefault="000C0970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в) развитие 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инфраструктуры в соответствии с потребностями </w:t>
            </w:r>
            <w:proofErr w:type="spellStart"/>
            <w:r w:rsidR="009F7634">
              <w:rPr>
                <w:rFonts w:ascii="Times New Roman" w:hAnsi="Times New Roman" w:cs="Times New Roman"/>
                <w:sz w:val="28"/>
                <w:szCs w:val="28"/>
              </w:rPr>
              <w:t>Афанасьевского</w:t>
            </w:r>
            <w:proofErr w:type="spellEnd"/>
            <w:r w:rsidR="009F763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, в соответствии с установленными потребностями в объектах социальной инфраструктуры поселения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64AC4" w:rsidRPr="00F64AC4" w:rsidRDefault="000C0970" w:rsidP="004B1B51">
            <w:pPr>
              <w:pStyle w:val="ConsPlusNormal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F64AC4" w:rsidRPr="00F64AC4">
              <w:rPr>
                <w:rFonts w:ascii="Times New Roman" w:hAnsi="Times New Roman" w:cs="Times New Roman"/>
                <w:sz w:val="28"/>
                <w:szCs w:val="28"/>
              </w:rPr>
              <w:t>остижение расчетного уровня обеспеченности населения поселения, в соответствии с нормативами градостроительного проектирования соответственно поселения или городского округа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C0970" w:rsidRPr="00F20BE4" w:rsidRDefault="00F64AC4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C0970"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F64AC4">
              <w:rPr>
                <w:rFonts w:ascii="Times New Roman" w:hAnsi="Times New Roman" w:cs="Times New Roman"/>
                <w:sz w:val="28"/>
                <w:szCs w:val="28"/>
              </w:rPr>
              <w:t>эффективность функционирования действующей социальной инфраструктуры</w:t>
            </w:r>
            <w:r w:rsidR="000C0970" w:rsidRPr="00F20B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C5295" w:rsidRPr="00F20BE4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3D8" w:rsidRPr="00F20BE4">
        <w:trPr>
          <w:cantSplit/>
          <w:trHeight w:val="6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5295" w:rsidRPr="00F20BE4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324D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 w:rsidR="00775B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32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5B92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своих полномочий, </w:t>
            </w:r>
            <w:r w:rsidR="006324D3">
              <w:rPr>
                <w:rFonts w:ascii="Times New Roman" w:hAnsi="Times New Roman" w:cs="Times New Roman"/>
                <w:sz w:val="28"/>
                <w:szCs w:val="28"/>
              </w:rPr>
              <w:t>социальной инфраструктуры се</w:t>
            </w:r>
            <w:r w:rsidR="00775B92">
              <w:rPr>
                <w:rFonts w:ascii="Times New Roman" w:hAnsi="Times New Roman" w:cs="Times New Roman"/>
                <w:sz w:val="28"/>
                <w:szCs w:val="28"/>
              </w:rPr>
              <w:t>льского поселения.</w:t>
            </w:r>
          </w:p>
          <w:p w:rsidR="006C5295" w:rsidRPr="00F20BE4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BE4" w:rsidRPr="00F20BE4" w:rsidTr="00F20BE4">
        <w:tblPrEx>
          <w:tblCellMar>
            <w:top w:w="70" w:type="dxa"/>
            <w:bottom w:w="70" w:type="dxa"/>
          </w:tblCellMar>
        </w:tblPrEx>
        <w:trPr>
          <w:cantSplit/>
          <w:trHeight w:val="735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6C5295" w:rsidRPr="00F20BE4" w:rsidRDefault="006C5295" w:rsidP="000C097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Сроки и этапы</w:t>
            </w:r>
            <w:r w:rsidR="000C0970"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C5295" w:rsidRPr="00F20BE4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2016 - 2025 годы</w:t>
            </w:r>
          </w:p>
          <w:p w:rsidR="009960B4" w:rsidRPr="00F20BE4" w:rsidRDefault="00E55DE7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без разбивки на этапы</w:t>
            </w:r>
          </w:p>
        </w:tc>
      </w:tr>
      <w:tr w:rsidR="00F20BE4" w:rsidRPr="00F20BE4" w:rsidTr="00F20BE4">
        <w:trPr>
          <w:cantSplit/>
          <w:trHeight w:val="2520"/>
        </w:trPr>
        <w:tc>
          <w:tcPr>
            <w:tcW w:w="21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Целевые показатели (индикаторы) развития </w:t>
            </w:r>
            <w:r w:rsidR="00F64AC4">
              <w:rPr>
                <w:rFonts w:ascii="Times New Roman" w:hAnsi="Times New Roman" w:cs="Times New Roman"/>
                <w:sz w:val="28"/>
                <w:szCs w:val="28"/>
              </w:rPr>
              <w:t>социальной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инфраструктуры 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75CA" w:rsidRPr="00F20BE4" w:rsidRDefault="00AA75CA" w:rsidP="00C266EF">
            <w:pPr>
              <w:pStyle w:val="af"/>
              <w:spacing w:after="0"/>
              <w:ind w:left="0"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 xml:space="preserve">- </w:t>
            </w:r>
            <w:r w:rsidR="006324D3" w:rsidRPr="006324D3">
              <w:rPr>
                <w:sz w:val="28"/>
                <w:szCs w:val="28"/>
              </w:rPr>
              <w:t>достижение расчетного уровня обеспеченности населения поселения, городского округа услугами, в соответствии с нормативами градостроительного проектирования соответственно поселения или городского округа</w:t>
            </w:r>
            <w:r w:rsidRPr="00F20BE4">
              <w:rPr>
                <w:sz w:val="28"/>
                <w:szCs w:val="28"/>
              </w:rPr>
              <w:t>;</w:t>
            </w:r>
          </w:p>
          <w:p w:rsidR="00AA75CA" w:rsidRPr="00F20BE4" w:rsidRDefault="00AA75CA" w:rsidP="00C266EF">
            <w:pPr>
              <w:pStyle w:val="af"/>
              <w:spacing w:after="0"/>
              <w:ind w:left="0"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 xml:space="preserve">- доступность объектов </w:t>
            </w:r>
            <w:r w:rsidR="00F64AC4">
              <w:rPr>
                <w:sz w:val="28"/>
                <w:szCs w:val="28"/>
              </w:rPr>
              <w:t>социальной</w:t>
            </w:r>
            <w:r w:rsidRPr="00F20BE4">
              <w:rPr>
                <w:sz w:val="28"/>
                <w:szCs w:val="28"/>
              </w:rPr>
              <w:t xml:space="preserve"> инфраструктуры для населения в соответствии с нормативами градостроительного проектирования;</w:t>
            </w:r>
          </w:p>
          <w:p w:rsidR="00AA75CA" w:rsidRDefault="00AA75CA" w:rsidP="00C266EF">
            <w:pPr>
              <w:pStyle w:val="af"/>
              <w:spacing w:after="0"/>
              <w:ind w:left="0" w:firstLine="323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 xml:space="preserve">- развитие </w:t>
            </w:r>
            <w:r w:rsidR="00F64AC4">
              <w:rPr>
                <w:sz w:val="28"/>
                <w:szCs w:val="28"/>
              </w:rPr>
              <w:t>социальной</w:t>
            </w:r>
            <w:r w:rsidRPr="00F20BE4">
              <w:rPr>
                <w:sz w:val="28"/>
                <w:szCs w:val="28"/>
              </w:rPr>
              <w:t xml:space="preserve"> инфраструктуры в соответствии с потребностями населения;</w:t>
            </w:r>
          </w:p>
          <w:p w:rsidR="00C266EF" w:rsidRPr="00F20BE4" w:rsidRDefault="00C266EF" w:rsidP="00C266EF">
            <w:pPr>
              <w:pStyle w:val="af"/>
              <w:spacing w:after="0"/>
              <w:ind w:left="0" w:firstLine="3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F20BE4">
              <w:rPr>
                <w:sz w:val="28"/>
                <w:szCs w:val="28"/>
              </w:rPr>
              <w:t xml:space="preserve">развитие </w:t>
            </w:r>
            <w:r>
              <w:rPr>
                <w:sz w:val="28"/>
                <w:szCs w:val="28"/>
              </w:rPr>
              <w:t>социальной</w:t>
            </w:r>
            <w:r w:rsidRPr="00F20BE4">
              <w:rPr>
                <w:sz w:val="28"/>
                <w:szCs w:val="28"/>
              </w:rPr>
              <w:t xml:space="preserve"> инфраструктуры в соответствии с нормативами градостроительного проектирования</w:t>
            </w:r>
            <w:r>
              <w:rPr>
                <w:sz w:val="28"/>
                <w:szCs w:val="28"/>
              </w:rPr>
              <w:t>.</w:t>
            </w:r>
          </w:p>
          <w:p w:rsidR="006C5295" w:rsidRPr="00F20BE4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3D8" w:rsidRPr="00F20BE4">
        <w:trPr>
          <w:cantSplit/>
          <w:trHeight w:val="96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5526AB" w:rsidRDefault="006C5295" w:rsidP="00E55D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3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Объемы</w:t>
            </w:r>
            <w:r w:rsidRPr="005526A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55DE7" w:rsidRPr="005526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26AB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</w:t>
            </w:r>
            <w:r w:rsidR="00E55DE7" w:rsidRPr="005526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26A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Всего — </w:t>
            </w:r>
            <w:r w:rsidR="009F057F">
              <w:rPr>
                <w:rFonts w:ascii="Times New Roman" w:hAnsi="Times New Roman" w:cs="Times New Roman"/>
                <w:sz w:val="28"/>
                <w:szCs w:val="28"/>
              </w:rPr>
              <w:t>27827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2016 —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901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 руб.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2017 —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9580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2018 —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4580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40002A" w:rsidRPr="00F20BE4" w:rsidRDefault="000B0460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—</w:t>
            </w:r>
            <w:r w:rsidR="003432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4580</w:t>
            </w:r>
            <w:r w:rsidR="004000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40002A"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2020 —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4580,35</w:t>
            </w:r>
            <w:r w:rsidR="00DF56D3"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  <w:p w:rsidR="0040002A" w:rsidRPr="00F20BE4" w:rsidRDefault="0040002A" w:rsidP="0040002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2021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2025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3604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  <w:p w:rsidR="006C5295" w:rsidRPr="0040002A" w:rsidRDefault="006C5295" w:rsidP="004B1B51">
            <w:pPr>
              <w:pStyle w:val="ConsPlusNormal"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02A">
              <w:rPr>
                <w:rFonts w:ascii="Times New Roman" w:hAnsi="Times New Roman" w:cs="Times New Roman"/>
                <w:sz w:val="28"/>
                <w:szCs w:val="28"/>
              </w:rPr>
              <w:t xml:space="preserve">Источник финансирование - </w:t>
            </w:r>
            <w:r w:rsidR="00E55DE7" w:rsidRPr="0040002A"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  <w:proofErr w:type="spellStart"/>
            <w:r w:rsidR="009F7634">
              <w:rPr>
                <w:rFonts w:ascii="Times New Roman" w:hAnsi="Times New Roman" w:cs="Times New Roman"/>
                <w:sz w:val="28"/>
                <w:szCs w:val="28"/>
              </w:rPr>
              <w:t>Афанасьевского</w:t>
            </w:r>
            <w:proofErr w:type="spellEnd"/>
            <w:r w:rsidR="009F763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E55DE7" w:rsidRPr="0040002A">
              <w:rPr>
                <w:rFonts w:ascii="Times New Roman" w:hAnsi="Times New Roman" w:cs="Times New Roman"/>
                <w:sz w:val="28"/>
                <w:szCs w:val="28"/>
              </w:rPr>
              <w:t xml:space="preserve"> поселен</w:t>
            </w:r>
            <w:r w:rsidR="002E6408" w:rsidRPr="0040002A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DF56D3">
              <w:rPr>
                <w:rFonts w:ascii="Times New Roman" w:hAnsi="Times New Roman" w:cs="Times New Roman"/>
                <w:sz w:val="28"/>
                <w:szCs w:val="28"/>
              </w:rPr>
              <w:t>, Областной бюджет, Федеральный бюджет, иные источники финансирования.</w:t>
            </w:r>
          </w:p>
          <w:p w:rsidR="006C5295" w:rsidRPr="005526AB" w:rsidRDefault="006C5295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3D8" w:rsidRPr="00F20BE4" w:rsidTr="009960B4">
        <w:trPr>
          <w:cantSplit/>
          <w:trHeight w:val="239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C5295" w:rsidRPr="00F20BE4" w:rsidRDefault="006C5295" w:rsidP="00E55DE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7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55DE7" w:rsidRPr="00F20BE4" w:rsidRDefault="00E55DE7" w:rsidP="004B1B51">
            <w:pPr>
              <w:pStyle w:val="af"/>
              <w:spacing w:after="0"/>
              <w:ind w:left="0"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>- улучшения социальных условий жизни населения;</w:t>
            </w:r>
          </w:p>
          <w:p w:rsidR="00E55DE7" w:rsidRPr="00F20BE4" w:rsidRDefault="00E55DE7" w:rsidP="004B1B51">
            <w:pPr>
              <w:pStyle w:val="af"/>
              <w:spacing w:after="0"/>
              <w:ind w:left="0" w:firstLine="322"/>
              <w:jc w:val="both"/>
              <w:rPr>
                <w:sz w:val="28"/>
                <w:szCs w:val="28"/>
              </w:rPr>
            </w:pPr>
            <w:r w:rsidRPr="00F20BE4">
              <w:rPr>
                <w:sz w:val="28"/>
                <w:szCs w:val="28"/>
              </w:rPr>
              <w:t xml:space="preserve">- приведение </w:t>
            </w:r>
            <w:r w:rsidR="006324D3">
              <w:rPr>
                <w:sz w:val="28"/>
                <w:szCs w:val="28"/>
              </w:rPr>
              <w:t>социальной инфраструктуры</w:t>
            </w:r>
            <w:r w:rsidRPr="00F20BE4">
              <w:rPr>
                <w:sz w:val="28"/>
                <w:szCs w:val="28"/>
              </w:rPr>
              <w:t xml:space="preserve"> в состояние, обеспечивающее </w:t>
            </w:r>
            <w:r w:rsidR="006324D3">
              <w:rPr>
                <w:sz w:val="28"/>
                <w:szCs w:val="28"/>
              </w:rPr>
              <w:t>доступность объектов социальной инфраструктуры для населения</w:t>
            </w:r>
            <w:r w:rsidRPr="00F20BE4">
              <w:rPr>
                <w:sz w:val="28"/>
                <w:szCs w:val="28"/>
              </w:rPr>
              <w:t>;</w:t>
            </w:r>
          </w:p>
          <w:p w:rsidR="006C5295" w:rsidRPr="00F20BE4" w:rsidRDefault="00E55DE7" w:rsidP="004B1B51">
            <w:pPr>
              <w:pStyle w:val="ConsPlusNormal"/>
              <w:widowControl/>
              <w:ind w:firstLine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="006324D3">
              <w:rPr>
                <w:rFonts w:ascii="Times New Roman" w:hAnsi="Times New Roman" w:cs="Times New Roman"/>
                <w:sz w:val="28"/>
                <w:szCs w:val="28"/>
              </w:rPr>
              <w:t xml:space="preserve">уровня комфортности пользования </w:t>
            </w:r>
            <w:r w:rsidR="006324D3" w:rsidRPr="00F20BE4">
              <w:rPr>
                <w:rFonts w:ascii="Times New Roman" w:hAnsi="Times New Roman" w:cs="Times New Roman"/>
                <w:sz w:val="28"/>
                <w:szCs w:val="28"/>
              </w:rPr>
              <w:t>объектами</w:t>
            </w:r>
            <w:r w:rsidR="006324D3" w:rsidRPr="006324D3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инфраструктуры </w:t>
            </w:r>
            <w:r w:rsidRPr="00F20BE4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образования.</w:t>
            </w:r>
          </w:p>
        </w:tc>
      </w:tr>
    </w:tbl>
    <w:p w:rsidR="006C5295" w:rsidRDefault="006C5295">
      <w:pPr>
        <w:pStyle w:val="formattext"/>
        <w:shd w:val="clear" w:color="auto" w:fill="FFFFFF"/>
        <w:spacing w:line="240" w:lineRule="auto"/>
        <w:jc w:val="center"/>
        <w:rPr>
          <w:sz w:val="28"/>
          <w:szCs w:val="28"/>
        </w:rPr>
      </w:pPr>
    </w:p>
    <w:p w:rsidR="00BC7555" w:rsidRDefault="00BC7555">
      <w:pPr>
        <w:pStyle w:val="formattext"/>
        <w:shd w:val="clear" w:color="auto" w:fill="FFFFFF"/>
        <w:spacing w:line="240" w:lineRule="auto"/>
        <w:jc w:val="center"/>
        <w:rPr>
          <w:sz w:val="28"/>
          <w:szCs w:val="28"/>
        </w:rPr>
      </w:pPr>
    </w:p>
    <w:p w:rsidR="00BC7555" w:rsidRDefault="00BC7555">
      <w:pPr>
        <w:pStyle w:val="formattext"/>
        <w:shd w:val="clear" w:color="auto" w:fill="FFFFFF"/>
        <w:spacing w:line="240" w:lineRule="auto"/>
        <w:jc w:val="center"/>
        <w:rPr>
          <w:sz w:val="28"/>
          <w:szCs w:val="28"/>
        </w:rPr>
      </w:pPr>
    </w:p>
    <w:p w:rsidR="00BC7555" w:rsidRDefault="00BC7555" w:rsidP="00BC7555">
      <w:pPr>
        <w:sectPr w:rsidR="00BC7555" w:rsidSect="00545AE0">
          <w:pgSz w:w="11906" w:h="16838"/>
          <w:pgMar w:top="1134" w:right="850" w:bottom="1134" w:left="1134" w:header="720" w:footer="720" w:gutter="0"/>
          <w:cols w:space="720"/>
          <w:docGrid w:linePitch="360"/>
        </w:sectPr>
      </w:pPr>
    </w:p>
    <w:p w:rsidR="006C5295" w:rsidRPr="002D50FA" w:rsidRDefault="006C5295" w:rsidP="00EB5B1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463884156"/>
      <w:r w:rsidRPr="002D50FA">
        <w:rPr>
          <w:rFonts w:ascii="Times New Roman" w:hAnsi="Times New Roman" w:cs="Times New Roman"/>
          <w:sz w:val="28"/>
        </w:rPr>
        <w:lastRenderedPageBreak/>
        <w:t xml:space="preserve">2. Характеристика существующего состояния </w:t>
      </w:r>
      <w:r w:rsidR="00F64AC4">
        <w:rPr>
          <w:rFonts w:ascii="Times New Roman" w:hAnsi="Times New Roman" w:cs="Times New Roman"/>
          <w:sz w:val="28"/>
        </w:rPr>
        <w:t>социальной</w:t>
      </w:r>
      <w:r w:rsidRPr="002D50FA">
        <w:rPr>
          <w:rFonts w:ascii="Times New Roman" w:hAnsi="Times New Roman" w:cs="Times New Roman"/>
          <w:sz w:val="28"/>
        </w:rPr>
        <w:t xml:space="preserve"> </w:t>
      </w:r>
      <w:r w:rsidRPr="002D50FA">
        <w:rPr>
          <w:rFonts w:ascii="Times New Roman" w:hAnsi="Times New Roman" w:cs="Times New Roman"/>
          <w:sz w:val="28"/>
          <w:szCs w:val="28"/>
        </w:rPr>
        <w:t>инфраструктуры</w:t>
      </w:r>
      <w:r w:rsidR="00EB5B12" w:rsidRPr="002D50FA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EB5B12" w:rsidRPr="006324D3" w:rsidRDefault="00EB5B12" w:rsidP="003F6791">
      <w:pPr>
        <w:pStyle w:val="a1"/>
        <w:ind w:firstLine="567"/>
        <w:jc w:val="both"/>
        <w:outlineLvl w:val="1"/>
        <w:rPr>
          <w:sz w:val="28"/>
          <w:szCs w:val="28"/>
        </w:rPr>
      </w:pPr>
      <w:bookmarkStart w:id="2" w:name="_Toc463884157"/>
      <w:r w:rsidRPr="00EB5B12">
        <w:rPr>
          <w:b/>
          <w:sz w:val="28"/>
          <w:szCs w:val="28"/>
        </w:rPr>
        <w:t xml:space="preserve">2.1. </w:t>
      </w:r>
      <w:r w:rsidR="006324D3">
        <w:rPr>
          <w:b/>
          <w:bCs/>
          <w:sz w:val="28"/>
          <w:szCs w:val="28"/>
        </w:rPr>
        <w:t>О</w:t>
      </w:r>
      <w:r w:rsidR="00C224D5">
        <w:rPr>
          <w:b/>
          <w:bCs/>
          <w:sz w:val="28"/>
          <w:szCs w:val="28"/>
        </w:rPr>
        <w:t>писание социально-</w:t>
      </w:r>
      <w:proofErr w:type="spellStart"/>
      <w:r w:rsidR="00C224D5">
        <w:rPr>
          <w:b/>
          <w:bCs/>
          <w:sz w:val="28"/>
          <w:szCs w:val="28"/>
        </w:rPr>
        <w:t>эко</w:t>
      </w:r>
      <w:r w:rsidR="006324D3" w:rsidRPr="006324D3">
        <w:rPr>
          <w:b/>
          <w:bCs/>
          <w:sz w:val="28"/>
          <w:szCs w:val="28"/>
        </w:rPr>
        <w:t>мического</w:t>
      </w:r>
      <w:proofErr w:type="spellEnd"/>
      <w:r w:rsidR="006324D3" w:rsidRPr="006324D3">
        <w:rPr>
          <w:b/>
          <w:bCs/>
          <w:sz w:val="28"/>
          <w:szCs w:val="28"/>
        </w:rPr>
        <w:t xml:space="preserve"> состояния поселения, городского округа, сведения о градостроительной деятельности на территории поселения, городского округа</w:t>
      </w:r>
      <w:r w:rsidR="006324D3">
        <w:rPr>
          <w:b/>
          <w:bCs/>
          <w:sz w:val="28"/>
          <w:szCs w:val="28"/>
        </w:rPr>
        <w:t>.</w:t>
      </w:r>
      <w:bookmarkEnd w:id="2"/>
    </w:p>
    <w:p w:rsidR="006C5295" w:rsidRPr="00EB5B12" w:rsidRDefault="006C5295">
      <w:pPr>
        <w:tabs>
          <w:tab w:val="left" w:pos="1080"/>
        </w:tabs>
        <w:jc w:val="center"/>
        <w:rPr>
          <w:sz w:val="28"/>
          <w:szCs w:val="28"/>
        </w:rPr>
      </w:pPr>
    </w:p>
    <w:p w:rsidR="00353370" w:rsidRPr="004C1B5B" w:rsidRDefault="00353370" w:rsidP="00353370">
      <w:pPr>
        <w:pStyle w:val="afa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Шуйский райо</w:t>
      </w:r>
      <w:r w:rsidRPr="004C1B5B">
        <w:rPr>
          <w:bCs/>
          <w:sz w:val="28"/>
          <w:szCs w:val="28"/>
        </w:rPr>
        <w:t>н</w:t>
      </w:r>
      <w:r w:rsidRPr="004C1B5B">
        <w:rPr>
          <w:sz w:val="28"/>
          <w:szCs w:val="28"/>
        </w:rPr>
        <w:t xml:space="preserve"> — администра</w:t>
      </w:r>
      <w:r>
        <w:rPr>
          <w:sz w:val="28"/>
          <w:szCs w:val="28"/>
        </w:rPr>
        <w:t xml:space="preserve">тивно-территориальная единица и </w:t>
      </w:r>
      <w:r w:rsidRPr="004C1B5B">
        <w:rPr>
          <w:sz w:val="28"/>
          <w:szCs w:val="28"/>
        </w:rPr>
        <w:t>муниципальное образование (муниципальный район) в центре Ивановской области.</w:t>
      </w:r>
      <w:r>
        <w:rPr>
          <w:sz w:val="28"/>
          <w:szCs w:val="28"/>
        </w:rPr>
        <w:t xml:space="preserve"> </w:t>
      </w:r>
      <w:r w:rsidRPr="004C1B5B">
        <w:rPr>
          <w:sz w:val="28"/>
          <w:szCs w:val="28"/>
        </w:rPr>
        <w:t>Административный центр — город Шуя (в состав ра</w:t>
      </w:r>
      <w:r>
        <w:rPr>
          <w:sz w:val="28"/>
          <w:szCs w:val="28"/>
        </w:rPr>
        <w:t>йона не входит)</w:t>
      </w:r>
      <w:r w:rsidRPr="005578DD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Площадь района – 1090 кв.км. Численность жителей – 21921 чел. ( на 01.01.2016 г.</w:t>
      </w:r>
      <w:proofErr w:type="gramStart"/>
      <w:r>
        <w:rPr>
          <w:sz w:val="28"/>
          <w:szCs w:val="28"/>
          <w:lang w:eastAsia="ru-RU"/>
        </w:rPr>
        <w:t>)</w:t>
      </w:r>
      <w:r w:rsidRPr="004C1B5B">
        <w:rPr>
          <w:sz w:val="28"/>
          <w:szCs w:val="28"/>
        </w:rPr>
        <w:t>Ш</w:t>
      </w:r>
      <w:proofErr w:type="gramEnd"/>
      <w:r w:rsidRPr="004C1B5B">
        <w:rPr>
          <w:sz w:val="28"/>
          <w:szCs w:val="28"/>
        </w:rPr>
        <w:t xml:space="preserve">уйский район образован 14 января 1929 года в составе Шуйского округа Ивановской Промышленной области. В него вошла большая часть территории бывшего Шуйского уезда Иваново-Вознесенской губернии. 11 марта 1936 года </w:t>
      </w:r>
      <w:r w:rsidRPr="004C1B5B">
        <w:rPr>
          <w:iCs/>
          <w:sz w:val="28"/>
          <w:szCs w:val="28"/>
        </w:rPr>
        <w:t>Шуйский район</w:t>
      </w:r>
      <w:r w:rsidRPr="004C1B5B">
        <w:rPr>
          <w:sz w:val="28"/>
          <w:szCs w:val="28"/>
        </w:rPr>
        <w:t xml:space="preserve"> вошёл в состав вновь образованной Ивановской области.</w:t>
      </w:r>
    </w:p>
    <w:p w:rsidR="00784283" w:rsidRPr="004B1B51" w:rsidRDefault="00353370" w:rsidP="00353370">
      <w:pPr>
        <w:pStyle w:val="21"/>
        <w:spacing w:after="0" w:line="360" w:lineRule="auto"/>
        <w:ind w:left="0" w:firstLine="851"/>
        <w:jc w:val="both"/>
        <w:rPr>
          <w:sz w:val="28"/>
          <w:szCs w:val="28"/>
          <w:lang w:eastAsia="ru-RU"/>
        </w:rPr>
      </w:pPr>
      <w:r w:rsidRPr="004C1B5B">
        <w:rPr>
          <w:sz w:val="28"/>
          <w:szCs w:val="28"/>
        </w:rPr>
        <w:t>25 февраля 2005 года в соответствии с Законом Ивановской области № 52-ОЗ в районе образованы 8 муниципальных образований: 1 городское и 7 сельских поселений.</w:t>
      </w:r>
    </w:p>
    <w:p w:rsidR="004B1B51" w:rsidRPr="005578DD" w:rsidRDefault="004B1B51" w:rsidP="004B1B51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</w:t>
      </w:r>
      <w:r w:rsidRPr="005578DD">
        <w:rPr>
          <w:sz w:val="28"/>
          <w:szCs w:val="28"/>
        </w:rPr>
        <w:t xml:space="preserve">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5578DD">
        <w:rPr>
          <w:sz w:val="28"/>
          <w:szCs w:val="28"/>
        </w:rPr>
        <w:t xml:space="preserve"> поселения представлен</w:t>
      </w:r>
      <w:r>
        <w:rPr>
          <w:sz w:val="28"/>
          <w:szCs w:val="28"/>
        </w:rPr>
        <w:t>а</w:t>
      </w:r>
      <w:r w:rsidRPr="005578DD">
        <w:rPr>
          <w:sz w:val="28"/>
          <w:szCs w:val="28"/>
        </w:rPr>
        <w:t xml:space="preserve"> на рисунке 2.1.1. </w:t>
      </w:r>
    </w:p>
    <w:p w:rsidR="004B1B51" w:rsidRPr="005578DD" w:rsidRDefault="00353370" w:rsidP="004B1B51">
      <w:pPr>
        <w:pStyle w:val="21"/>
        <w:spacing w:after="0"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67175"/>
            <wp:effectExtent l="19050" t="0" r="9525" b="0"/>
            <wp:docPr id="10" name="Рисунок 10" descr="_6_proekt_zoniro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6_proekt_zonirova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51" w:rsidRPr="005578DD" w:rsidRDefault="004B1B51" w:rsidP="004B1B51">
      <w:pPr>
        <w:pStyle w:val="21"/>
        <w:spacing w:after="0" w:line="360" w:lineRule="auto"/>
        <w:ind w:left="0" w:firstLine="709"/>
        <w:jc w:val="both"/>
        <w:rPr>
          <w:szCs w:val="28"/>
        </w:rPr>
      </w:pPr>
      <w:r w:rsidRPr="005578DD">
        <w:rPr>
          <w:szCs w:val="28"/>
        </w:rPr>
        <w:t>Рисунок 2.1.1.</w:t>
      </w:r>
    </w:p>
    <w:p w:rsidR="004B1B51" w:rsidRPr="005578DD" w:rsidRDefault="004B1B51" w:rsidP="004B1B51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B1B51" w:rsidRPr="005578DD" w:rsidRDefault="004B1B51" w:rsidP="004B1B51">
      <w:pPr>
        <w:pStyle w:val="21"/>
        <w:spacing w:line="360" w:lineRule="auto"/>
        <w:ind w:firstLine="709"/>
        <w:jc w:val="both"/>
        <w:rPr>
          <w:sz w:val="28"/>
          <w:szCs w:val="28"/>
        </w:rPr>
      </w:pPr>
      <w:r w:rsidRPr="005578DD">
        <w:rPr>
          <w:sz w:val="28"/>
          <w:szCs w:val="28"/>
        </w:rPr>
        <w:t xml:space="preserve">При разработке Программы комплексного развития </w:t>
      </w:r>
      <w:r>
        <w:rPr>
          <w:sz w:val="28"/>
          <w:szCs w:val="28"/>
        </w:rPr>
        <w:t>социальной</w:t>
      </w:r>
      <w:r w:rsidRPr="005578DD">
        <w:rPr>
          <w:sz w:val="28"/>
          <w:szCs w:val="28"/>
        </w:rPr>
        <w:t xml:space="preserve"> инфраструктуры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5578DD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5578DD">
        <w:rPr>
          <w:sz w:val="28"/>
          <w:szCs w:val="28"/>
        </w:rPr>
        <w:t xml:space="preserve"> района Ивановской области на 2016-2025 годы (далее по тексту программа КР</w:t>
      </w:r>
      <w:r>
        <w:rPr>
          <w:sz w:val="28"/>
          <w:szCs w:val="28"/>
        </w:rPr>
        <w:t>С</w:t>
      </w:r>
      <w:r w:rsidRPr="005578DD">
        <w:rPr>
          <w:sz w:val="28"/>
          <w:szCs w:val="28"/>
        </w:rPr>
        <w:t xml:space="preserve">И) использовались и учитывались материалы проектов планировки территорий и ПЗЗ: Генеральный план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5578DD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5578DD">
        <w:rPr>
          <w:sz w:val="28"/>
          <w:szCs w:val="28"/>
        </w:rPr>
        <w:t xml:space="preserve"> района Ивановской области (действующая редакция).</w:t>
      </w:r>
    </w:p>
    <w:p w:rsidR="00353370" w:rsidRDefault="00353370" w:rsidP="00353370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Афанасьевск</w:t>
      </w:r>
      <w:r w:rsidRPr="0097004C">
        <w:rPr>
          <w:sz w:val="28"/>
          <w:szCs w:val="28"/>
        </w:rPr>
        <w:t>ое</w:t>
      </w:r>
      <w:proofErr w:type="spellEnd"/>
      <w:r w:rsidRPr="0097004C">
        <w:rPr>
          <w:sz w:val="28"/>
          <w:szCs w:val="28"/>
        </w:rPr>
        <w:t xml:space="preserve"> сельское поселение  -  расположено </w:t>
      </w:r>
      <w:r>
        <w:rPr>
          <w:sz w:val="28"/>
          <w:szCs w:val="28"/>
        </w:rPr>
        <w:t>к востоку от г. Шуя рядом с трассой Р152 между городами Шуя и Палех.</w:t>
      </w:r>
    </w:p>
    <w:p w:rsidR="00353370" w:rsidRDefault="00353370" w:rsidP="00353370">
      <w:pPr>
        <w:spacing w:line="360" w:lineRule="auto"/>
        <w:ind w:firstLine="709"/>
        <w:rPr>
          <w:sz w:val="28"/>
          <w:szCs w:val="28"/>
        </w:rPr>
      </w:pPr>
      <w:r w:rsidRPr="00101607">
        <w:rPr>
          <w:sz w:val="28"/>
          <w:szCs w:val="28"/>
        </w:rPr>
        <w:t xml:space="preserve">Расположение: восточная часть Шуйского района </w:t>
      </w:r>
    </w:p>
    <w:p w:rsidR="00353370" w:rsidRPr="00101607" w:rsidRDefault="00353370" w:rsidP="00353370">
      <w:pPr>
        <w:spacing w:line="360" w:lineRule="auto"/>
        <w:ind w:firstLine="709"/>
        <w:rPr>
          <w:sz w:val="28"/>
          <w:szCs w:val="28"/>
        </w:rPr>
      </w:pPr>
      <w:r w:rsidRPr="00101607">
        <w:rPr>
          <w:sz w:val="28"/>
          <w:szCs w:val="28"/>
        </w:rPr>
        <w:t xml:space="preserve">Граничит: </w:t>
      </w:r>
    </w:p>
    <w:p w:rsidR="00353370" w:rsidRPr="00101607" w:rsidRDefault="00353370" w:rsidP="00353370">
      <w:pPr>
        <w:numPr>
          <w:ilvl w:val="0"/>
          <w:numId w:val="11"/>
        </w:numPr>
        <w:suppressAutoHyphens w:val="0"/>
        <w:spacing w:before="100" w:beforeAutospacing="1" w:after="100" w:afterAutospacing="1" w:line="360" w:lineRule="auto"/>
        <w:rPr>
          <w:sz w:val="28"/>
          <w:szCs w:val="28"/>
        </w:rPr>
      </w:pPr>
      <w:r w:rsidRPr="00101607">
        <w:rPr>
          <w:sz w:val="28"/>
          <w:szCs w:val="28"/>
        </w:rPr>
        <w:t>на западе — с городом Шуя</w:t>
      </w:r>
    </w:p>
    <w:p w:rsidR="00353370" w:rsidRPr="00101607" w:rsidRDefault="00353370" w:rsidP="00353370">
      <w:pPr>
        <w:numPr>
          <w:ilvl w:val="0"/>
          <w:numId w:val="11"/>
        </w:numPr>
        <w:suppressAutoHyphens w:val="0"/>
        <w:spacing w:before="100" w:beforeAutospacing="1" w:after="100" w:afterAutospacing="1" w:line="360" w:lineRule="auto"/>
        <w:rPr>
          <w:sz w:val="28"/>
          <w:szCs w:val="28"/>
        </w:rPr>
      </w:pPr>
      <w:r w:rsidRPr="00101607">
        <w:rPr>
          <w:sz w:val="28"/>
          <w:szCs w:val="28"/>
        </w:rPr>
        <w:t>на юго-западе и юге — с Остаповским сельским поселением</w:t>
      </w:r>
    </w:p>
    <w:p w:rsidR="00353370" w:rsidRPr="00101607" w:rsidRDefault="00353370" w:rsidP="00353370">
      <w:pPr>
        <w:numPr>
          <w:ilvl w:val="0"/>
          <w:numId w:val="11"/>
        </w:numPr>
        <w:suppressAutoHyphens w:val="0"/>
        <w:spacing w:before="100" w:beforeAutospacing="1" w:after="100" w:afterAutospacing="1" w:line="360" w:lineRule="auto"/>
        <w:rPr>
          <w:sz w:val="28"/>
          <w:szCs w:val="28"/>
        </w:rPr>
      </w:pPr>
      <w:r w:rsidRPr="00101607">
        <w:rPr>
          <w:sz w:val="28"/>
          <w:szCs w:val="28"/>
        </w:rPr>
        <w:lastRenderedPageBreak/>
        <w:t>на востоке и юго-востоке — с Палехским районом</w:t>
      </w:r>
    </w:p>
    <w:p w:rsidR="00353370" w:rsidRPr="00101607" w:rsidRDefault="00353370" w:rsidP="00353370">
      <w:pPr>
        <w:numPr>
          <w:ilvl w:val="0"/>
          <w:numId w:val="11"/>
        </w:numPr>
        <w:suppressAutoHyphens w:val="0"/>
        <w:spacing w:before="100" w:beforeAutospacing="1" w:after="100" w:afterAutospacing="1" w:line="360" w:lineRule="auto"/>
        <w:rPr>
          <w:sz w:val="28"/>
          <w:szCs w:val="28"/>
        </w:rPr>
      </w:pPr>
      <w:r w:rsidRPr="00101607">
        <w:rPr>
          <w:sz w:val="28"/>
          <w:szCs w:val="28"/>
        </w:rPr>
        <w:t>на севере — с Васильевским сельским поселением</w:t>
      </w:r>
    </w:p>
    <w:p w:rsidR="00353370" w:rsidRPr="0097004C" w:rsidRDefault="00353370" w:rsidP="00353370">
      <w:pPr>
        <w:spacing w:line="360" w:lineRule="auto"/>
        <w:ind w:firstLine="720"/>
        <w:jc w:val="both"/>
        <w:rPr>
          <w:sz w:val="28"/>
          <w:szCs w:val="28"/>
        </w:rPr>
      </w:pPr>
      <w:r w:rsidRPr="0097004C">
        <w:rPr>
          <w:sz w:val="28"/>
          <w:szCs w:val="28"/>
        </w:rPr>
        <w:t xml:space="preserve">На территории поселения проживает – </w:t>
      </w:r>
      <w:r>
        <w:rPr>
          <w:sz w:val="28"/>
          <w:szCs w:val="28"/>
        </w:rPr>
        <w:t>1765</w:t>
      </w:r>
      <w:r w:rsidRPr="0097004C">
        <w:rPr>
          <w:sz w:val="28"/>
          <w:szCs w:val="28"/>
        </w:rPr>
        <w:t xml:space="preserve"> чел.</w:t>
      </w:r>
      <w:r>
        <w:rPr>
          <w:sz w:val="28"/>
          <w:szCs w:val="28"/>
        </w:rPr>
        <w:t xml:space="preserve"> (по данным на 01.01.2016г.), что составляет 8,05% от населения района.</w:t>
      </w:r>
    </w:p>
    <w:p w:rsidR="00353370" w:rsidRPr="0097004C" w:rsidRDefault="00353370" w:rsidP="00353370">
      <w:pPr>
        <w:spacing w:line="360" w:lineRule="auto"/>
        <w:ind w:firstLine="720"/>
        <w:jc w:val="both"/>
        <w:rPr>
          <w:sz w:val="28"/>
          <w:szCs w:val="28"/>
        </w:rPr>
      </w:pPr>
      <w:r w:rsidRPr="0097004C">
        <w:rPr>
          <w:sz w:val="28"/>
          <w:szCs w:val="28"/>
        </w:rPr>
        <w:t xml:space="preserve">Административным центром </w:t>
      </w:r>
      <w:proofErr w:type="spellStart"/>
      <w:r>
        <w:rPr>
          <w:sz w:val="28"/>
          <w:szCs w:val="28"/>
        </w:rPr>
        <w:t>Афанасьевск</w:t>
      </w:r>
      <w:r w:rsidRPr="0097004C">
        <w:rPr>
          <w:sz w:val="28"/>
          <w:szCs w:val="28"/>
        </w:rPr>
        <w:t>ог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 сельского поселения является с</w:t>
      </w:r>
      <w:r w:rsidRPr="0097004C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Афанасьевское</w:t>
      </w:r>
      <w:proofErr w:type="spellEnd"/>
      <w:r w:rsidRPr="0097004C">
        <w:rPr>
          <w:sz w:val="28"/>
          <w:szCs w:val="28"/>
        </w:rPr>
        <w:t xml:space="preserve">. </w:t>
      </w:r>
    </w:p>
    <w:p w:rsidR="00353370" w:rsidRPr="00F662DB" w:rsidRDefault="00353370" w:rsidP="0035337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F662DB">
        <w:rPr>
          <w:sz w:val="28"/>
          <w:szCs w:val="28"/>
        </w:rPr>
        <w:t>Территория поселения представляет собой лесистую местность,</w:t>
      </w:r>
      <w:r w:rsidRPr="00F662DB">
        <w:rPr>
          <w:sz w:val="28"/>
          <w:szCs w:val="28"/>
          <w:lang w:eastAsia="ru-RU"/>
        </w:rPr>
        <w:t xml:space="preserve"> </w:t>
      </w:r>
      <w:proofErr w:type="spellStart"/>
      <w:r w:rsidRPr="00F662DB">
        <w:rPr>
          <w:sz w:val="28"/>
          <w:szCs w:val="28"/>
        </w:rPr>
        <w:t>прорезаную</w:t>
      </w:r>
      <w:proofErr w:type="spellEnd"/>
      <w:r w:rsidRPr="00F662DB">
        <w:rPr>
          <w:sz w:val="28"/>
          <w:szCs w:val="28"/>
        </w:rPr>
        <w:t xml:space="preserve"> линиями инженерно-транспортных коммуникаций, с крупными полянами земель сельскохозяйственного назначения и территориями населенных пунктов.</w:t>
      </w:r>
    </w:p>
    <w:p w:rsidR="00353370" w:rsidRPr="002A349D" w:rsidRDefault="00353370" w:rsidP="0035337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2A349D">
        <w:rPr>
          <w:sz w:val="28"/>
          <w:szCs w:val="28"/>
        </w:rPr>
        <w:t xml:space="preserve">На территории сельского поселения находятся </w:t>
      </w:r>
      <w:r>
        <w:rPr>
          <w:sz w:val="28"/>
          <w:szCs w:val="28"/>
        </w:rPr>
        <w:t>13</w:t>
      </w:r>
      <w:r w:rsidRPr="002A349D">
        <w:rPr>
          <w:sz w:val="28"/>
          <w:szCs w:val="28"/>
        </w:rPr>
        <w:t xml:space="preserve"> населенны</w:t>
      </w:r>
      <w:r>
        <w:rPr>
          <w:sz w:val="28"/>
          <w:szCs w:val="28"/>
        </w:rPr>
        <w:t>х</w:t>
      </w:r>
      <w:r w:rsidRPr="002A349D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2A349D">
        <w:rPr>
          <w:sz w:val="28"/>
          <w:szCs w:val="28"/>
        </w:rPr>
        <w:t>:</w:t>
      </w:r>
    </w:p>
    <w:p w:rsidR="00353370" w:rsidRPr="002A349D" w:rsidRDefault="00353370" w:rsidP="00353370">
      <w:pPr>
        <w:spacing w:line="360" w:lineRule="auto"/>
        <w:ind w:left="720"/>
        <w:jc w:val="both"/>
        <w:rPr>
          <w:sz w:val="28"/>
        </w:rPr>
      </w:pPr>
      <w:r w:rsidRPr="002A349D">
        <w:rPr>
          <w:sz w:val="28"/>
        </w:rPr>
        <w:t xml:space="preserve">- села </w:t>
      </w:r>
      <w:proofErr w:type="spellStart"/>
      <w:r>
        <w:rPr>
          <w:bCs/>
          <w:sz w:val="28"/>
        </w:rPr>
        <w:t>Афанасьевское</w:t>
      </w:r>
      <w:proofErr w:type="spellEnd"/>
      <w:r w:rsidRPr="002A349D">
        <w:rPr>
          <w:sz w:val="28"/>
        </w:rPr>
        <w:t xml:space="preserve">, </w:t>
      </w:r>
      <w:r>
        <w:rPr>
          <w:sz w:val="28"/>
        </w:rPr>
        <w:t>Пустошь.</w:t>
      </w:r>
    </w:p>
    <w:p w:rsidR="00775B92" w:rsidRDefault="00353370" w:rsidP="00353370">
      <w:pPr>
        <w:pStyle w:val="21"/>
        <w:spacing w:after="0" w:line="360" w:lineRule="auto"/>
        <w:ind w:left="0" w:firstLine="708"/>
        <w:jc w:val="both"/>
        <w:rPr>
          <w:sz w:val="28"/>
        </w:rPr>
      </w:pPr>
      <w:r w:rsidRPr="002A349D">
        <w:rPr>
          <w:sz w:val="28"/>
        </w:rPr>
        <w:t xml:space="preserve">- деревни </w:t>
      </w:r>
      <w:proofErr w:type="spellStart"/>
      <w:r>
        <w:rPr>
          <w:bCs/>
          <w:sz w:val="28"/>
        </w:rPr>
        <w:t>Арефино</w:t>
      </w:r>
      <w:proofErr w:type="spellEnd"/>
      <w:r>
        <w:rPr>
          <w:bCs/>
          <w:sz w:val="28"/>
        </w:rPr>
        <w:t xml:space="preserve">, Гари, </w:t>
      </w:r>
      <w:proofErr w:type="spellStart"/>
      <w:r>
        <w:rPr>
          <w:bCs/>
          <w:sz w:val="28"/>
        </w:rPr>
        <w:t>Колобово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Кочнево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Кудряково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Леньково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Максимцево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Павлюково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Севастьяново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Тепляково</w:t>
      </w:r>
      <w:proofErr w:type="spellEnd"/>
      <w:r>
        <w:rPr>
          <w:bCs/>
          <w:sz w:val="28"/>
        </w:rPr>
        <w:t xml:space="preserve">, </w:t>
      </w:r>
      <w:proofErr w:type="spellStart"/>
      <w:r>
        <w:rPr>
          <w:bCs/>
          <w:sz w:val="28"/>
        </w:rPr>
        <w:t>Филатовка</w:t>
      </w:r>
      <w:proofErr w:type="spellEnd"/>
      <w:r w:rsidRPr="002A349D">
        <w:rPr>
          <w:sz w:val="28"/>
        </w:rPr>
        <w:t>.</w:t>
      </w:r>
    </w:p>
    <w:p w:rsidR="004B1B51" w:rsidRDefault="004B1B51" w:rsidP="00C266EF">
      <w:pPr>
        <w:pStyle w:val="21"/>
        <w:spacing w:after="0" w:line="360" w:lineRule="auto"/>
        <w:ind w:left="0" w:firstLine="708"/>
        <w:jc w:val="both"/>
        <w:rPr>
          <w:sz w:val="28"/>
        </w:rPr>
      </w:pPr>
    </w:p>
    <w:p w:rsidR="006C5295" w:rsidRPr="001002DF" w:rsidRDefault="006C5295" w:rsidP="00C266EF">
      <w:pPr>
        <w:pStyle w:val="21"/>
        <w:spacing w:after="0" w:line="360" w:lineRule="auto"/>
        <w:ind w:left="0" w:firstLine="567"/>
        <w:jc w:val="both"/>
        <w:outlineLvl w:val="1"/>
        <w:rPr>
          <w:b/>
          <w:sz w:val="32"/>
          <w:szCs w:val="28"/>
        </w:rPr>
      </w:pPr>
      <w:bookmarkStart w:id="3" w:name="_Toc463884158"/>
      <w:r w:rsidRPr="001002DF">
        <w:rPr>
          <w:b/>
          <w:sz w:val="28"/>
          <w:szCs w:val="28"/>
        </w:rPr>
        <w:t xml:space="preserve">2.2. </w:t>
      </w:r>
      <w:r w:rsidR="006324D3" w:rsidRPr="001002DF">
        <w:rPr>
          <w:rFonts w:eastAsia="Calibri"/>
          <w:b/>
          <w:bCs/>
          <w:sz w:val="28"/>
          <w:lang w:eastAsia="en-US"/>
        </w:rPr>
        <w:t>Технико-экономические параметры существующих объектов социальной инфраструктуры поселения, городского округа</w:t>
      </w:r>
      <w:r w:rsidR="00DF30D6" w:rsidRPr="001002DF">
        <w:rPr>
          <w:rFonts w:eastAsia="Calibri"/>
          <w:b/>
          <w:sz w:val="28"/>
          <w:lang w:eastAsia="en-US"/>
        </w:rPr>
        <w:t>.</w:t>
      </w:r>
      <w:bookmarkEnd w:id="3"/>
    </w:p>
    <w:p w:rsidR="006324D3" w:rsidRPr="001002DF" w:rsidRDefault="006324D3" w:rsidP="00D541F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1002DF" w:rsidRPr="00B85955" w:rsidRDefault="001002DF" w:rsidP="001002DF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B85955">
        <w:rPr>
          <w:sz w:val="28"/>
          <w:szCs w:val="28"/>
        </w:rPr>
        <w:t>Согласно</w:t>
      </w:r>
      <w:proofErr w:type="gramEnd"/>
      <w:r w:rsidRPr="00B85955">
        <w:rPr>
          <w:sz w:val="28"/>
          <w:szCs w:val="28"/>
        </w:rPr>
        <w:t xml:space="preserve"> генерального плана сельского поселения с</w:t>
      </w:r>
      <w:r>
        <w:rPr>
          <w:sz w:val="28"/>
          <w:szCs w:val="28"/>
        </w:rPr>
        <w:t>оциально-экономическое состояние</w:t>
      </w:r>
      <w:r w:rsidRPr="00B85955">
        <w:rPr>
          <w:sz w:val="28"/>
          <w:szCs w:val="28"/>
        </w:rPr>
        <w:t xml:space="preserve"> поселения характеризуются следующими процессами. Экономические преобразования, связанные с развитием рыночных отношений, спад объемов промышленного и сельскохозяйственного производства, изменение его структуры и методов хозяйствования повлияли на все процессы в обществе, в т. ч.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B85955">
        <w:rPr>
          <w:sz w:val="28"/>
          <w:szCs w:val="28"/>
        </w:rPr>
        <w:t xml:space="preserve"> поселения. Многие хозяйствующие субъекты изменили структуру своей работы или прекратили деятельность. Сократился уровень занятости населения. Возросла доля людей, не занятых работой и учебой. В связи с развитием транспорта и повышением уровня мобильности населения появился существенный процент трудоспособного, населения работающего вне сельского поселения.</w:t>
      </w:r>
    </w:p>
    <w:p w:rsidR="00D541F9" w:rsidRPr="001002DF" w:rsidRDefault="001002DF" w:rsidP="001002DF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1002DF">
        <w:rPr>
          <w:sz w:val="28"/>
          <w:szCs w:val="28"/>
        </w:rPr>
        <w:lastRenderedPageBreak/>
        <w:t>Основными отраслями экономики МО «</w:t>
      </w:r>
      <w:proofErr w:type="spellStart"/>
      <w:r w:rsidR="000B0460">
        <w:rPr>
          <w:sz w:val="28"/>
          <w:szCs w:val="28"/>
        </w:rPr>
        <w:t>Афанасьевское</w:t>
      </w:r>
      <w:proofErr w:type="spellEnd"/>
      <w:r w:rsidRPr="001002DF">
        <w:rPr>
          <w:sz w:val="28"/>
          <w:szCs w:val="28"/>
        </w:rPr>
        <w:t xml:space="preserve"> сельское поселение» являются: промышленность, торговля, животноводство и растениеводство.</w:t>
      </w:r>
    </w:p>
    <w:p w:rsidR="003D3E86" w:rsidRPr="00A304BD" w:rsidRDefault="003D3E86" w:rsidP="003D3E86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A304BD">
        <w:rPr>
          <w:sz w:val="28"/>
          <w:szCs w:val="28"/>
        </w:rPr>
        <w:t xml:space="preserve">Существующая сеть учреждений социального и культурно-бытового обслуживания населения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A304BD">
        <w:rPr>
          <w:sz w:val="28"/>
          <w:szCs w:val="28"/>
        </w:rPr>
        <w:t xml:space="preserve"> поселения представлена административно-хозяйственными и деловыми учреждениями, учреждениями образования, культуры, бытового обслуживания, здравоохранения, торговли, общественного питания. Современный уровень развития сферы социально-культурного обслуживания в ассортименте предоставляемых услуг обеспечивает полноценное удовлетворение потребностей населения. </w:t>
      </w:r>
    </w:p>
    <w:p w:rsidR="005A02AC" w:rsidRPr="00A304BD" w:rsidRDefault="005A02AC" w:rsidP="005A02AC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A304BD">
        <w:rPr>
          <w:sz w:val="28"/>
          <w:szCs w:val="28"/>
        </w:rPr>
        <w:t>Культурно-досуговые услуги населению МО «</w:t>
      </w:r>
      <w:proofErr w:type="spellStart"/>
      <w:r w:rsidR="00226D82">
        <w:rPr>
          <w:sz w:val="28"/>
          <w:szCs w:val="28"/>
        </w:rPr>
        <w:t>Афанасьевское</w:t>
      </w:r>
      <w:proofErr w:type="spellEnd"/>
      <w:r w:rsidRPr="00A304BD">
        <w:rPr>
          <w:sz w:val="28"/>
          <w:szCs w:val="28"/>
        </w:rPr>
        <w:t xml:space="preserve"> сельское поселение» оказываются МКУ “</w:t>
      </w:r>
      <w:proofErr w:type="spellStart"/>
      <w:r w:rsidR="00226D82">
        <w:rPr>
          <w:sz w:val="28"/>
          <w:szCs w:val="28"/>
        </w:rPr>
        <w:t>Афанасьевский</w:t>
      </w:r>
      <w:proofErr w:type="spellEnd"/>
      <w:r w:rsidR="00226D82">
        <w:rPr>
          <w:sz w:val="28"/>
          <w:szCs w:val="28"/>
        </w:rPr>
        <w:t xml:space="preserve"> СК</w:t>
      </w:r>
      <w:r w:rsidRPr="00A304BD">
        <w:rPr>
          <w:sz w:val="28"/>
          <w:szCs w:val="28"/>
        </w:rPr>
        <w:t xml:space="preserve">”, деятельность которого направлена на предоставление дополнительного образования детей, культурно-досуговую деятельность, библиотечное обслуживание населения. </w:t>
      </w:r>
    </w:p>
    <w:p w:rsidR="003D3E86" w:rsidRPr="0075061E" w:rsidRDefault="005A02AC" w:rsidP="005A02AC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75061E">
        <w:rPr>
          <w:sz w:val="28"/>
          <w:szCs w:val="28"/>
        </w:rPr>
        <w:t>Здравоохранение МО «</w:t>
      </w:r>
      <w:proofErr w:type="spellStart"/>
      <w:r w:rsidR="00226D82">
        <w:rPr>
          <w:sz w:val="28"/>
          <w:szCs w:val="28"/>
        </w:rPr>
        <w:t>Афанасьевское</w:t>
      </w:r>
      <w:proofErr w:type="spellEnd"/>
      <w:r w:rsidR="00226D82" w:rsidRPr="00A304BD">
        <w:rPr>
          <w:sz w:val="28"/>
          <w:szCs w:val="28"/>
        </w:rPr>
        <w:t xml:space="preserve"> сельское</w:t>
      </w:r>
      <w:r w:rsidRPr="0075061E">
        <w:rPr>
          <w:sz w:val="28"/>
          <w:szCs w:val="28"/>
        </w:rPr>
        <w:t xml:space="preserve"> поселение» представлено </w:t>
      </w:r>
      <w:r w:rsidR="00C224D5">
        <w:rPr>
          <w:sz w:val="28"/>
          <w:szCs w:val="28"/>
        </w:rPr>
        <w:t>двумя</w:t>
      </w:r>
      <w:r w:rsidRPr="0075061E">
        <w:rPr>
          <w:sz w:val="28"/>
          <w:szCs w:val="28"/>
        </w:rPr>
        <w:t xml:space="preserve"> муниципальными лечебно-профилактическими учреждениями – </w:t>
      </w:r>
      <w:r w:rsidR="00C266EF">
        <w:rPr>
          <w:sz w:val="28"/>
          <w:szCs w:val="28"/>
        </w:rPr>
        <w:t>ФАП</w:t>
      </w:r>
      <w:r w:rsidR="0075061E" w:rsidRPr="0075061E">
        <w:rPr>
          <w:sz w:val="28"/>
          <w:szCs w:val="28"/>
        </w:rPr>
        <w:t xml:space="preserve"> в с. </w:t>
      </w:r>
      <w:r w:rsidR="00994D69">
        <w:rPr>
          <w:sz w:val="28"/>
          <w:szCs w:val="28"/>
        </w:rPr>
        <w:t>Пустошь</w:t>
      </w:r>
      <w:r w:rsidR="0075061E" w:rsidRPr="0075061E">
        <w:rPr>
          <w:sz w:val="28"/>
          <w:szCs w:val="28"/>
        </w:rPr>
        <w:t xml:space="preserve"> оказывает медицинскую помощь населению </w:t>
      </w:r>
      <w:r w:rsidR="00C266EF">
        <w:rPr>
          <w:sz w:val="28"/>
          <w:szCs w:val="28"/>
        </w:rPr>
        <w:t xml:space="preserve">и </w:t>
      </w:r>
      <w:r w:rsidR="0075061E" w:rsidRPr="0075061E">
        <w:rPr>
          <w:sz w:val="28"/>
          <w:szCs w:val="28"/>
        </w:rPr>
        <w:t>ближайших населенных пунктов</w:t>
      </w:r>
      <w:r w:rsidR="000A5CDC">
        <w:rPr>
          <w:sz w:val="28"/>
          <w:szCs w:val="28"/>
        </w:rPr>
        <w:t xml:space="preserve"> (Прием: 2609 чел. в год амбулаторно, 729 чел. на дому по данным на 2008 год)</w:t>
      </w:r>
      <w:r w:rsidR="00C224D5">
        <w:rPr>
          <w:sz w:val="28"/>
          <w:szCs w:val="28"/>
        </w:rPr>
        <w:t xml:space="preserve"> и </w:t>
      </w:r>
      <w:bookmarkStart w:id="4" w:name="_GoBack"/>
      <w:bookmarkEnd w:id="4"/>
      <w:r w:rsidR="0075061E" w:rsidRPr="0075061E">
        <w:rPr>
          <w:sz w:val="28"/>
          <w:szCs w:val="28"/>
        </w:rPr>
        <w:t xml:space="preserve"> </w:t>
      </w:r>
      <w:proofErr w:type="spellStart"/>
      <w:r w:rsidR="000A5CDC" w:rsidRPr="000A5CDC">
        <w:rPr>
          <w:sz w:val="28"/>
          <w:szCs w:val="28"/>
        </w:rPr>
        <w:t>Афанасьевский</w:t>
      </w:r>
      <w:proofErr w:type="spellEnd"/>
      <w:r w:rsidR="000A5CDC" w:rsidRPr="000A5CDC">
        <w:rPr>
          <w:sz w:val="28"/>
          <w:szCs w:val="28"/>
        </w:rPr>
        <w:t xml:space="preserve">  филиал ОБУЗ «Шуйская ЦРБ» </w:t>
      </w:r>
      <w:r w:rsidR="000A5CDC" w:rsidRPr="0075061E">
        <w:rPr>
          <w:sz w:val="28"/>
          <w:szCs w:val="28"/>
        </w:rPr>
        <w:t xml:space="preserve">оказывает медицинскую помощь населению </w:t>
      </w:r>
      <w:r w:rsidR="000A5CDC">
        <w:rPr>
          <w:sz w:val="28"/>
          <w:szCs w:val="28"/>
        </w:rPr>
        <w:t xml:space="preserve">и </w:t>
      </w:r>
      <w:r w:rsidR="000A5CDC" w:rsidRPr="0075061E">
        <w:rPr>
          <w:sz w:val="28"/>
          <w:szCs w:val="28"/>
        </w:rPr>
        <w:t>ближайших населенных пунктов</w:t>
      </w:r>
      <w:r w:rsidR="000A5CDC">
        <w:rPr>
          <w:sz w:val="28"/>
          <w:szCs w:val="28"/>
        </w:rPr>
        <w:t xml:space="preserve"> (22 посещения в смену по данным на 2008 год</w:t>
      </w:r>
      <w:proofErr w:type="gramEnd"/>
      <w:r w:rsidR="000A5CDC">
        <w:rPr>
          <w:sz w:val="28"/>
          <w:szCs w:val="28"/>
        </w:rPr>
        <w:t>).</w:t>
      </w:r>
      <w:r w:rsidR="000A5CDC" w:rsidRPr="003546CD">
        <w:t xml:space="preserve"> </w:t>
      </w:r>
      <w:r w:rsidR="0075061E" w:rsidRPr="0075061E">
        <w:rPr>
          <w:sz w:val="28"/>
          <w:szCs w:val="28"/>
        </w:rPr>
        <w:t>Населению</w:t>
      </w:r>
      <w:r w:rsidR="00C35497">
        <w:rPr>
          <w:sz w:val="28"/>
          <w:szCs w:val="28"/>
        </w:rPr>
        <w:t xml:space="preserve"> поселений, приближенных к райцентру</w:t>
      </w:r>
      <w:r w:rsidR="0075061E" w:rsidRPr="0075061E">
        <w:rPr>
          <w:sz w:val="28"/>
          <w:szCs w:val="28"/>
        </w:rPr>
        <w:t xml:space="preserve">, как правило, оказывают медицинскую помощь в медицинских учреждениях </w:t>
      </w:r>
      <w:r w:rsidR="00994D69">
        <w:rPr>
          <w:sz w:val="28"/>
          <w:szCs w:val="28"/>
        </w:rPr>
        <w:t>г.</w:t>
      </w:r>
      <w:r w:rsidR="0075061E" w:rsidRPr="0075061E">
        <w:rPr>
          <w:sz w:val="28"/>
          <w:szCs w:val="28"/>
        </w:rPr>
        <w:t xml:space="preserve"> </w:t>
      </w:r>
      <w:r w:rsidR="00994D69">
        <w:rPr>
          <w:sz w:val="28"/>
          <w:szCs w:val="28"/>
        </w:rPr>
        <w:t>Шуя</w:t>
      </w:r>
      <w:r w:rsidR="0075061E" w:rsidRPr="0075061E">
        <w:rPr>
          <w:sz w:val="28"/>
          <w:szCs w:val="28"/>
        </w:rPr>
        <w:t>.</w:t>
      </w:r>
    </w:p>
    <w:p w:rsidR="003D3E86" w:rsidRPr="0075061E" w:rsidRDefault="003D3E86" w:rsidP="00C266EF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75061E">
        <w:rPr>
          <w:sz w:val="28"/>
          <w:szCs w:val="28"/>
        </w:rPr>
        <w:t>В настоящее время на территории МО «</w:t>
      </w:r>
      <w:proofErr w:type="spellStart"/>
      <w:r w:rsidR="000B0460">
        <w:rPr>
          <w:sz w:val="28"/>
          <w:szCs w:val="28"/>
        </w:rPr>
        <w:t>Афанасьевское</w:t>
      </w:r>
      <w:proofErr w:type="spellEnd"/>
      <w:r w:rsidRPr="0075061E">
        <w:rPr>
          <w:sz w:val="28"/>
          <w:szCs w:val="28"/>
        </w:rPr>
        <w:t xml:space="preserve"> сельское поселение» развивается потребительский рынок, который предс</w:t>
      </w:r>
      <w:r w:rsidR="0075061E" w:rsidRPr="0075061E">
        <w:rPr>
          <w:sz w:val="28"/>
          <w:szCs w:val="28"/>
        </w:rPr>
        <w:t xml:space="preserve">тавлен сетью частных магазинов </w:t>
      </w:r>
      <w:r w:rsidRPr="0075061E">
        <w:rPr>
          <w:sz w:val="28"/>
          <w:szCs w:val="28"/>
        </w:rPr>
        <w:t>и учреждениями, оказывающими платные услуги населению.</w:t>
      </w:r>
    </w:p>
    <w:p w:rsidR="005A02AC" w:rsidRPr="002C52C1" w:rsidRDefault="002C52C1" w:rsidP="00C266EF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75061E">
        <w:rPr>
          <w:sz w:val="28"/>
          <w:szCs w:val="28"/>
        </w:rPr>
        <w:t xml:space="preserve">Общая численность населения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75061E">
        <w:rPr>
          <w:sz w:val="28"/>
          <w:szCs w:val="28"/>
        </w:rPr>
        <w:t xml:space="preserve"> поселения </w:t>
      </w:r>
      <w:r w:rsidRPr="00C72F0A">
        <w:rPr>
          <w:sz w:val="28"/>
          <w:szCs w:val="28"/>
        </w:rPr>
        <w:t xml:space="preserve"> составляет </w:t>
      </w:r>
      <w:r w:rsidR="00994D69">
        <w:rPr>
          <w:sz w:val="28"/>
          <w:szCs w:val="28"/>
        </w:rPr>
        <w:t>1765</w:t>
      </w:r>
      <w:r w:rsidRPr="00C72F0A">
        <w:rPr>
          <w:sz w:val="28"/>
          <w:szCs w:val="28"/>
        </w:rPr>
        <w:t xml:space="preserve"> </w:t>
      </w:r>
      <w:r w:rsidRPr="00AA1A5A">
        <w:rPr>
          <w:sz w:val="28"/>
          <w:szCs w:val="28"/>
        </w:rPr>
        <w:t>человека. При определении прогнозной численности населения МО «</w:t>
      </w:r>
      <w:proofErr w:type="spellStart"/>
      <w:r w:rsidR="000B0460">
        <w:rPr>
          <w:sz w:val="28"/>
          <w:szCs w:val="28"/>
        </w:rPr>
        <w:t>Афанасьевское</w:t>
      </w:r>
      <w:proofErr w:type="spellEnd"/>
      <w:r w:rsidRPr="00AA1A5A">
        <w:rPr>
          <w:sz w:val="28"/>
          <w:szCs w:val="28"/>
        </w:rPr>
        <w:t xml:space="preserve"> сельское поселение» использовались сведения Генерального плана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AA1A5A">
        <w:rPr>
          <w:sz w:val="28"/>
          <w:szCs w:val="28"/>
        </w:rPr>
        <w:t xml:space="preserve"> поселения. Прогноз на проектную перспективу определен как сохранение текущей численности </w:t>
      </w:r>
      <w:r w:rsidRPr="002C52C1">
        <w:rPr>
          <w:sz w:val="28"/>
          <w:szCs w:val="28"/>
        </w:rPr>
        <w:t>населения.</w:t>
      </w:r>
    </w:p>
    <w:p w:rsidR="000A5CDC" w:rsidRDefault="000A5CDC" w:rsidP="005A02AC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Село</w:t>
      </w:r>
      <w:r w:rsidRPr="00A10C70">
        <w:rPr>
          <w:sz w:val="28"/>
          <w:szCs w:val="28"/>
        </w:rPr>
        <w:t xml:space="preserve"> </w:t>
      </w:r>
      <w:r>
        <w:rPr>
          <w:sz w:val="28"/>
          <w:szCs w:val="28"/>
        </w:rPr>
        <w:t>Пустошь</w:t>
      </w:r>
      <w:r w:rsidRPr="00A10C70">
        <w:rPr>
          <w:sz w:val="28"/>
          <w:szCs w:val="28"/>
        </w:rPr>
        <w:t xml:space="preserve"> </w:t>
      </w:r>
      <w:r>
        <w:rPr>
          <w:color w:val="000000"/>
        </w:rPr>
        <w:t xml:space="preserve">– </w:t>
      </w:r>
      <w:r w:rsidRPr="00994D69">
        <w:rPr>
          <w:color w:val="000000"/>
          <w:sz w:val="28"/>
          <w:szCs w:val="28"/>
        </w:rPr>
        <w:t>одно из древних сел Ивановской области, упоминаемое уже в 16 веке.</w:t>
      </w:r>
      <w:r w:rsidRPr="00A10C70">
        <w:rPr>
          <w:sz w:val="28"/>
          <w:szCs w:val="28"/>
          <w:lang w:eastAsia="ru-RU"/>
        </w:rPr>
        <w:t xml:space="preserve"> </w:t>
      </w:r>
      <w:r w:rsidRPr="000A5CDC">
        <w:rPr>
          <w:color w:val="000000"/>
          <w:sz w:val="28"/>
          <w:szCs w:val="28"/>
        </w:rPr>
        <w:t xml:space="preserve">Среди жилой застройки, сформировавшейся к концу 19 века, выделяется усадьба одного из крупнейших местных промышленников – купца </w:t>
      </w:r>
      <w:proofErr w:type="spellStart"/>
      <w:r w:rsidRPr="000A5CDC">
        <w:rPr>
          <w:color w:val="000000"/>
          <w:sz w:val="28"/>
          <w:szCs w:val="28"/>
        </w:rPr>
        <w:t>Турлапова</w:t>
      </w:r>
      <w:proofErr w:type="spellEnd"/>
      <w:r w:rsidRPr="000A5CDC">
        <w:rPr>
          <w:color w:val="000000"/>
          <w:sz w:val="28"/>
          <w:szCs w:val="28"/>
        </w:rPr>
        <w:t xml:space="preserve"> – 2-й половины 19 века, расположенная в восточной  части села. Сооружения ее, кирпичные и деревянные, отражают период наибольшего развития поселения.</w:t>
      </w:r>
    </w:p>
    <w:p w:rsidR="005A02AC" w:rsidRDefault="005A02AC" w:rsidP="005A02AC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5061E">
        <w:rPr>
          <w:sz w:val="28"/>
          <w:szCs w:val="28"/>
        </w:rPr>
        <w:t xml:space="preserve">В административном центре сельского поселения, </w:t>
      </w:r>
      <w:r w:rsidR="0075061E" w:rsidRPr="0075061E">
        <w:rPr>
          <w:sz w:val="28"/>
          <w:szCs w:val="28"/>
        </w:rPr>
        <w:t>с</w:t>
      </w:r>
      <w:r w:rsidRPr="0075061E">
        <w:rPr>
          <w:sz w:val="28"/>
          <w:szCs w:val="28"/>
        </w:rPr>
        <w:t xml:space="preserve">. </w:t>
      </w:r>
      <w:proofErr w:type="spellStart"/>
      <w:r w:rsidR="00994D69">
        <w:rPr>
          <w:sz w:val="28"/>
          <w:szCs w:val="28"/>
        </w:rPr>
        <w:t>Афанасьевское</w:t>
      </w:r>
      <w:proofErr w:type="spellEnd"/>
      <w:r w:rsidRPr="0075061E">
        <w:rPr>
          <w:sz w:val="28"/>
          <w:szCs w:val="28"/>
        </w:rPr>
        <w:t>, расположены следующие общественные здания -</w:t>
      </w:r>
      <w:r w:rsidR="0075061E" w:rsidRPr="0075061E">
        <w:rPr>
          <w:sz w:val="28"/>
          <w:szCs w:val="28"/>
        </w:rPr>
        <w:t xml:space="preserve"> здание администрации, </w:t>
      </w:r>
      <w:r w:rsidR="00994D69">
        <w:rPr>
          <w:sz w:val="28"/>
          <w:szCs w:val="28"/>
        </w:rPr>
        <w:t>клуб</w:t>
      </w:r>
      <w:r w:rsidR="0075061E" w:rsidRPr="0075061E">
        <w:rPr>
          <w:sz w:val="28"/>
          <w:szCs w:val="28"/>
        </w:rPr>
        <w:t>,</w:t>
      </w:r>
      <w:r w:rsidR="00994D69">
        <w:rPr>
          <w:sz w:val="28"/>
          <w:szCs w:val="28"/>
        </w:rPr>
        <w:t xml:space="preserve"> библиотека, детский сад,</w:t>
      </w:r>
      <w:r w:rsidR="0075061E" w:rsidRPr="0075061E">
        <w:rPr>
          <w:sz w:val="28"/>
          <w:szCs w:val="28"/>
        </w:rPr>
        <w:t xml:space="preserve"> магазин</w:t>
      </w:r>
      <w:r w:rsidRPr="0075061E">
        <w:rPr>
          <w:sz w:val="28"/>
          <w:szCs w:val="28"/>
        </w:rPr>
        <w:t>.</w:t>
      </w:r>
    </w:p>
    <w:p w:rsidR="00A10C70" w:rsidRPr="00A10C70" w:rsidRDefault="000A5CDC" w:rsidP="00A304BD">
      <w:pPr>
        <w:pStyle w:val="21"/>
        <w:spacing w:after="0" w:line="360" w:lineRule="auto"/>
        <w:ind w:left="0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="00A10C70" w:rsidRPr="00A10C70">
        <w:rPr>
          <w:sz w:val="28"/>
          <w:szCs w:val="28"/>
          <w:lang w:eastAsia="ru-RU"/>
        </w:rPr>
        <w:t xml:space="preserve"> настоящее время в собственность Иваново-Вознесенской епархии переданы здания:</w:t>
      </w:r>
    </w:p>
    <w:p w:rsidR="00C35497" w:rsidRDefault="00A10C70" w:rsidP="000A5CDC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10C70">
        <w:rPr>
          <w:sz w:val="28"/>
          <w:szCs w:val="28"/>
          <w:lang w:eastAsia="ru-RU"/>
        </w:rPr>
        <w:t xml:space="preserve">- </w:t>
      </w:r>
      <w:r w:rsidR="000A5CDC">
        <w:rPr>
          <w:sz w:val="28"/>
          <w:szCs w:val="28"/>
          <w:lang w:eastAsia="ru-RU"/>
        </w:rPr>
        <w:t>Церковь Преображения</w:t>
      </w:r>
    </w:p>
    <w:p w:rsidR="00A10C70" w:rsidRPr="00A10C70" w:rsidRDefault="00C35497" w:rsidP="000A5CDC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Воскресенская церковь</w:t>
      </w:r>
      <w:r w:rsidR="00A10C70" w:rsidRPr="00A10C70">
        <w:rPr>
          <w:sz w:val="28"/>
          <w:szCs w:val="28"/>
          <w:lang w:eastAsia="ru-RU"/>
        </w:rPr>
        <w:t>.</w:t>
      </w:r>
    </w:p>
    <w:p w:rsidR="00A10C70" w:rsidRDefault="00A10C70" w:rsidP="00A10C70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10C70">
        <w:rPr>
          <w:sz w:val="28"/>
          <w:szCs w:val="28"/>
          <w:lang w:eastAsia="ru-RU"/>
        </w:rPr>
        <w:t>Здания школы и детского сада в хорошем состоянии, соответствуют нормам. Имеют свои территории, на которых есть также вспомогательные здания, детская и спортивная площадки. Наполняемость школы –</w:t>
      </w:r>
      <w:r w:rsidR="000A5CDC">
        <w:rPr>
          <w:sz w:val="28"/>
          <w:szCs w:val="28"/>
          <w:lang w:eastAsia="ru-RU"/>
        </w:rPr>
        <w:t>65</w:t>
      </w:r>
      <w:r w:rsidRPr="00A10C70">
        <w:rPr>
          <w:sz w:val="28"/>
          <w:szCs w:val="28"/>
          <w:lang w:eastAsia="ru-RU"/>
        </w:rPr>
        <w:t>%</w:t>
      </w:r>
      <w:r w:rsidR="00C224D5">
        <w:rPr>
          <w:sz w:val="28"/>
          <w:szCs w:val="28"/>
          <w:lang w:eastAsia="ru-RU"/>
        </w:rPr>
        <w:t>, детского сада – 100</w:t>
      </w:r>
      <w:r w:rsidR="00C35497">
        <w:rPr>
          <w:sz w:val="28"/>
          <w:szCs w:val="28"/>
          <w:lang w:eastAsia="ru-RU"/>
        </w:rPr>
        <w:t>%</w:t>
      </w:r>
      <w:r w:rsidRPr="00A10C70">
        <w:rPr>
          <w:sz w:val="28"/>
          <w:szCs w:val="28"/>
          <w:lang w:eastAsia="ru-RU"/>
        </w:rPr>
        <w:t>.</w:t>
      </w:r>
    </w:p>
    <w:p w:rsidR="00C224D5" w:rsidRPr="005661DB" w:rsidRDefault="00C224D5" w:rsidP="00C224D5">
      <w:pPr>
        <w:suppressAutoHyphens w:val="0"/>
        <w:spacing w:line="360" w:lineRule="auto"/>
        <w:ind w:firstLine="567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 xml:space="preserve">Почта расположена в отдельно стоящем здании. </w:t>
      </w:r>
    </w:p>
    <w:p w:rsidR="00C224D5" w:rsidRPr="005661DB" w:rsidRDefault="00C224D5" w:rsidP="00C224D5">
      <w:pPr>
        <w:suppressAutoHyphens w:val="0"/>
        <w:spacing w:line="360" w:lineRule="auto"/>
        <w:ind w:firstLine="567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>Футбольное поле не оборудовано.</w:t>
      </w:r>
    </w:p>
    <w:p w:rsidR="00C224D5" w:rsidRPr="005661DB" w:rsidRDefault="00C224D5" w:rsidP="00C224D5">
      <w:pPr>
        <w:pStyle w:val="21"/>
        <w:spacing w:after="0" w:line="360" w:lineRule="auto"/>
        <w:ind w:left="0" w:firstLine="567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 xml:space="preserve"> Нет оборудованной спортплощадки и зоны отдыха (скверов).</w:t>
      </w:r>
    </w:p>
    <w:p w:rsidR="00C224D5" w:rsidRPr="005661DB" w:rsidRDefault="00C224D5" w:rsidP="00C224D5">
      <w:pPr>
        <w:suppressAutoHyphens w:val="0"/>
        <w:spacing w:line="360" w:lineRule="auto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 xml:space="preserve">        Объекты розничной торговли и общественного питания на территории поселения представлены следующим образом:</w:t>
      </w:r>
    </w:p>
    <w:p w:rsidR="00C224D5" w:rsidRPr="005661DB" w:rsidRDefault="00C224D5" w:rsidP="00C224D5">
      <w:pPr>
        <w:suppressAutoHyphens w:val="0"/>
        <w:spacing w:line="360" w:lineRule="auto"/>
        <w:ind w:firstLine="567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 xml:space="preserve">- 6 магазинов общей площадью 169 </w:t>
      </w:r>
      <w:proofErr w:type="spellStart"/>
      <w:r w:rsidRPr="005661DB">
        <w:rPr>
          <w:sz w:val="28"/>
          <w:szCs w:val="28"/>
          <w:highlight w:val="yellow"/>
          <w:lang w:eastAsia="ru-RU"/>
        </w:rPr>
        <w:t>кв</w:t>
      </w:r>
      <w:proofErr w:type="spellEnd"/>
      <w:r w:rsidRPr="005661DB">
        <w:rPr>
          <w:sz w:val="28"/>
          <w:szCs w:val="28"/>
          <w:highlight w:val="yellow"/>
          <w:lang w:eastAsia="ru-RU"/>
        </w:rPr>
        <w:t xml:space="preserve"> м;</w:t>
      </w:r>
    </w:p>
    <w:p w:rsidR="00C224D5" w:rsidRPr="005661DB" w:rsidRDefault="00C224D5" w:rsidP="00C224D5">
      <w:pPr>
        <w:suppressAutoHyphens w:val="0"/>
        <w:spacing w:line="360" w:lineRule="auto"/>
        <w:ind w:firstLine="567"/>
        <w:jc w:val="both"/>
        <w:rPr>
          <w:sz w:val="28"/>
          <w:szCs w:val="28"/>
          <w:highlight w:val="yellow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>- 4 шашлычные на 107 мест;</w:t>
      </w:r>
    </w:p>
    <w:p w:rsidR="00C224D5" w:rsidRPr="00A10C70" w:rsidRDefault="00C224D5" w:rsidP="00C224D5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5661DB">
        <w:rPr>
          <w:sz w:val="28"/>
          <w:szCs w:val="28"/>
          <w:highlight w:val="yellow"/>
          <w:lang w:eastAsia="ru-RU"/>
        </w:rPr>
        <w:t>- кафе на 42 посадочных  места</w:t>
      </w:r>
    </w:p>
    <w:p w:rsidR="00A304BD" w:rsidRPr="00DC1ECE" w:rsidRDefault="00A304BD" w:rsidP="000A5CDC">
      <w:pPr>
        <w:pStyle w:val="21"/>
        <w:spacing w:after="0" w:line="360" w:lineRule="auto"/>
        <w:ind w:left="0" w:firstLine="567"/>
        <w:jc w:val="both"/>
        <w:rPr>
          <w:sz w:val="28"/>
          <w:szCs w:val="28"/>
          <w:lang w:eastAsia="ru-RU"/>
        </w:rPr>
      </w:pPr>
    </w:p>
    <w:p w:rsidR="006C5295" w:rsidRPr="004B1B51" w:rsidRDefault="006C5295" w:rsidP="00A304BD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4B1B51">
        <w:rPr>
          <w:sz w:val="28"/>
          <w:szCs w:val="28"/>
        </w:rPr>
        <w:t xml:space="preserve">Бюджет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="00ED06E6" w:rsidRPr="004B1B51">
        <w:rPr>
          <w:sz w:val="28"/>
          <w:szCs w:val="28"/>
        </w:rPr>
        <w:t xml:space="preserve"> поселения</w:t>
      </w:r>
      <w:r w:rsidRPr="004B1B51">
        <w:rPr>
          <w:sz w:val="28"/>
          <w:szCs w:val="28"/>
        </w:rPr>
        <w:t xml:space="preserve"> является дотационным.</w:t>
      </w:r>
    </w:p>
    <w:p w:rsidR="004B1B51" w:rsidRPr="00AA1A5A" w:rsidRDefault="0020189E" w:rsidP="00A304BD">
      <w:pPr>
        <w:pStyle w:val="21"/>
        <w:spacing w:after="0" w:line="360" w:lineRule="auto"/>
        <w:ind w:left="0" w:firstLine="567"/>
        <w:jc w:val="both"/>
        <w:rPr>
          <w:bCs/>
          <w:sz w:val="28"/>
          <w:szCs w:val="28"/>
        </w:rPr>
      </w:pPr>
      <w:r w:rsidRPr="004B1B51">
        <w:rPr>
          <w:bCs/>
          <w:sz w:val="28"/>
          <w:szCs w:val="28"/>
        </w:rPr>
        <w:t xml:space="preserve">Генеральный план </w:t>
      </w:r>
      <w:proofErr w:type="spellStart"/>
      <w:r w:rsidR="009F7634">
        <w:rPr>
          <w:bCs/>
          <w:sz w:val="28"/>
          <w:szCs w:val="28"/>
        </w:rPr>
        <w:t>Афанасьевского</w:t>
      </w:r>
      <w:proofErr w:type="spellEnd"/>
      <w:r w:rsidR="009F7634">
        <w:rPr>
          <w:bCs/>
          <w:sz w:val="28"/>
          <w:szCs w:val="28"/>
        </w:rPr>
        <w:t xml:space="preserve"> сельского</w:t>
      </w:r>
      <w:r w:rsidR="00027993" w:rsidRPr="004B1B51">
        <w:rPr>
          <w:bCs/>
          <w:sz w:val="28"/>
          <w:szCs w:val="28"/>
        </w:rPr>
        <w:t xml:space="preserve"> поселения </w:t>
      </w:r>
      <w:r w:rsidR="009F7634">
        <w:rPr>
          <w:bCs/>
          <w:sz w:val="28"/>
          <w:szCs w:val="28"/>
        </w:rPr>
        <w:t>Шуйского муниципального</w:t>
      </w:r>
      <w:r w:rsidR="00027993" w:rsidRPr="004B1B51">
        <w:rPr>
          <w:bCs/>
          <w:sz w:val="28"/>
          <w:szCs w:val="28"/>
        </w:rPr>
        <w:t xml:space="preserve"> района Ивановской области (основной чертёж) приведен на рисунке 2.2.1.</w:t>
      </w:r>
      <w:r w:rsidR="004B1B51" w:rsidRPr="004B1B51">
        <w:rPr>
          <w:bCs/>
          <w:sz w:val="28"/>
          <w:szCs w:val="28"/>
        </w:rPr>
        <w:t xml:space="preserve"> </w:t>
      </w:r>
    </w:p>
    <w:p w:rsidR="004B1B51" w:rsidRPr="00AA1A5A" w:rsidRDefault="000A5CDC" w:rsidP="004B1B51">
      <w:pPr>
        <w:pStyle w:val="21"/>
        <w:spacing w:after="0" w:line="360" w:lineRule="auto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4143375"/>
            <wp:effectExtent l="19050" t="0" r="9525" b="0"/>
            <wp:docPr id="13" name="Рисунок 13" descr="_05_osnovn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05_osnovno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51" w:rsidRPr="00AA1A5A" w:rsidRDefault="004B1B51" w:rsidP="004B1B51">
      <w:pPr>
        <w:pStyle w:val="21"/>
        <w:spacing w:after="0" w:line="360" w:lineRule="auto"/>
        <w:ind w:left="0" w:firstLine="851"/>
        <w:jc w:val="both"/>
        <w:rPr>
          <w:szCs w:val="28"/>
        </w:rPr>
      </w:pPr>
      <w:r w:rsidRPr="00AA1A5A">
        <w:rPr>
          <w:szCs w:val="28"/>
        </w:rPr>
        <w:t>Рисунок 2.2.1.</w:t>
      </w:r>
    </w:p>
    <w:p w:rsidR="004B1B51" w:rsidRPr="00AA1A5A" w:rsidRDefault="004B1B51" w:rsidP="004B1B51">
      <w:pPr>
        <w:pStyle w:val="21"/>
        <w:spacing w:after="0" w:line="360" w:lineRule="auto"/>
        <w:ind w:left="0" w:firstLine="851"/>
        <w:jc w:val="both"/>
        <w:rPr>
          <w:sz w:val="28"/>
          <w:szCs w:val="28"/>
        </w:rPr>
      </w:pPr>
    </w:p>
    <w:p w:rsidR="009330EA" w:rsidRDefault="009330EA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  <w:r w:rsidRPr="00A619BE">
        <w:rPr>
          <w:sz w:val="28"/>
          <w:szCs w:val="28"/>
        </w:rPr>
        <w:t xml:space="preserve">На территории сельского поселения располагаются объекты культурного наследия. Перечень объектов культурного наследия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A619BE">
        <w:rPr>
          <w:sz w:val="28"/>
          <w:szCs w:val="28"/>
        </w:rPr>
        <w:t xml:space="preserve"> поселения приведен в таблице </w:t>
      </w:r>
      <w:r w:rsidRPr="00DC1ECE">
        <w:rPr>
          <w:sz w:val="28"/>
          <w:szCs w:val="28"/>
        </w:rPr>
        <w:t>2.2.1.</w:t>
      </w: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0A5CDC" w:rsidRPr="00DC1ECE" w:rsidRDefault="000A5CDC" w:rsidP="009330EA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9330EA" w:rsidRPr="00A619BE" w:rsidRDefault="009330EA" w:rsidP="009330EA">
      <w:pPr>
        <w:pStyle w:val="21"/>
        <w:spacing w:after="0" w:line="360" w:lineRule="auto"/>
        <w:ind w:left="0" w:firstLine="567"/>
        <w:jc w:val="right"/>
        <w:rPr>
          <w:sz w:val="28"/>
          <w:szCs w:val="28"/>
        </w:rPr>
      </w:pPr>
      <w:r w:rsidRPr="00DC1ECE">
        <w:rPr>
          <w:sz w:val="28"/>
          <w:szCs w:val="28"/>
        </w:rPr>
        <w:t>Таблица 2.2.1.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6"/>
        <w:gridCol w:w="3048"/>
        <w:gridCol w:w="1980"/>
        <w:gridCol w:w="2490"/>
        <w:gridCol w:w="1818"/>
      </w:tblGrid>
      <w:tr w:rsidR="004B1B51" w:rsidRPr="004B1B51" w:rsidTr="00A619BE">
        <w:tc>
          <w:tcPr>
            <w:tcW w:w="34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B1B51" w:rsidRPr="004B1B51" w:rsidRDefault="004B1B51" w:rsidP="004B1B51">
            <w:pPr>
              <w:suppressLineNumbers/>
              <w:snapToGrid w:val="0"/>
              <w:jc w:val="center"/>
              <w:rPr>
                <w:b/>
                <w:bCs/>
                <w:lang w:eastAsia="ar-SA"/>
              </w:rPr>
            </w:pPr>
            <w:r w:rsidRPr="004B1B51">
              <w:rPr>
                <w:b/>
                <w:bCs/>
                <w:lang w:eastAsia="ar-SA"/>
              </w:rPr>
              <w:t>№</w:t>
            </w:r>
            <w:proofErr w:type="gramStart"/>
            <w:r w:rsidRPr="004B1B51">
              <w:rPr>
                <w:b/>
                <w:bCs/>
                <w:lang w:eastAsia="ar-SA"/>
              </w:rPr>
              <w:t>п</w:t>
            </w:r>
            <w:proofErr w:type="gramEnd"/>
            <w:r w:rsidRPr="004B1B51">
              <w:rPr>
                <w:b/>
                <w:bCs/>
                <w:lang w:eastAsia="ar-SA"/>
              </w:rPr>
              <w:t>/п</w:t>
            </w:r>
          </w:p>
        </w:tc>
        <w:tc>
          <w:tcPr>
            <w:tcW w:w="151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B1B51" w:rsidRPr="004B1B51" w:rsidRDefault="004B1B51" w:rsidP="004B1B51">
            <w:pPr>
              <w:suppressLineNumbers/>
              <w:snapToGrid w:val="0"/>
              <w:jc w:val="center"/>
              <w:rPr>
                <w:b/>
                <w:bCs/>
                <w:lang w:eastAsia="ar-SA"/>
              </w:rPr>
            </w:pPr>
            <w:r w:rsidRPr="004B1B51">
              <w:rPr>
                <w:b/>
                <w:bCs/>
                <w:lang w:eastAsia="ar-SA"/>
              </w:rPr>
              <w:t>Наименование объекта культурного наследия</w:t>
            </w:r>
          </w:p>
        </w:tc>
        <w:tc>
          <w:tcPr>
            <w:tcW w:w="987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B1B51" w:rsidRPr="004B1B51" w:rsidRDefault="004B1B51" w:rsidP="004B1B51">
            <w:pPr>
              <w:suppressLineNumbers/>
              <w:snapToGrid w:val="0"/>
              <w:jc w:val="center"/>
              <w:rPr>
                <w:b/>
                <w:bCs/>
                <w:lang w:eastAsia="ar-SA"/>
              </w:rPr>
            </w:pPr>
            <w:r w:rsidRPr="004B1B51">
              <w:rPr>
                <w:b/>
                <w:bCs/>
                <w:lang w:eastAsia="ar-SA"/>
              </w:rPr>
              <w:t>Адрес объекта</w:t>
            </w:r>
          </w:p>
        </w:tc>
        <w:tc>
          <w:tcPr>
            <w:tcW w:w="12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B1B51" w:rsidRPr="004B1B51" w:rsidRDefault="004B1B51" w:rsidP="004B1B51">
            <w:pPr>
              <w:suppressLineNumbers/>
              <w:snapToGrid w:val="0"/>
              <w:jc w:val="center"/>
              <w:rPr>
                <w:b/>
                <w:bCs/>
                <w:lang w:eastAsia="ar-SA"/>
              </w:rPr>
            </w:pPr>
            <w:r w:rsidRPr="004B1B51">
              <w:rPr>
                <w:b/>
                <w:bCs/>
                <w:lang w:eastAsia="ar-SA"/>
              </w:rPr>
              <w:t>Категория охраны</w:t>
            </w:r>
          </w:p>
        </w:tc>
        <w:tc>
          <w:tcPr>
            <w:tcW w:w="90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B1B51" w:rsidRPr="004B1B51" w:rsidRDefault="004B1B51" w:rsidP="004B1B51">
            <w:pPr>
              <w:suppressLineNumbers/>
              <w:snapToGrid w:val="0"/>
              <w:jc w:val="center"/>
              <w:rPr>
                <w:b/>
                <w:bCs/>
                <w:lang w:eastAsia="ar-SA"/>
              </w:rPr>
            </w:pPr>
            <w:r w:rsidRPr="004B1B51">
              <w:rPr>
                <w:b/>
                <w:bCs/>
                <w:lang w:eastAsia="ar-SA"/>
              </w:rPr>
              <w:t>Вид памятника</w:t>
            </w:r>
          </w:p>
        </w:tc>
      </w:tr>
      <w:tr w:rsidR="00C04599" w:rsidRPr="004B1B51" w:rsidTr="00A619BE">
        <w:tc>
          <w:tcPr>
            <w:tcW w:w="34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jc w:val="center"/>
              <w:rPr>
                <w:lang w:eastAsia="ar-SA"/>
              </w:rPr>
            </w:pPr>
            <w:r w:rsidRPr="004B1B51">
              <w:rPr>
                <w:lang w:eastAsia="ar-SA"/>
              </w:rPr>
              <w:t>1</w:t>
            </w:r>
          </w:p>
        </w:tc>
        <w:tc>
          <w:tcPr>
            <w:tcW w:w="151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0000AB" w:rsidRDefault="00C04599" w:rsidP="00C04599">
            <w:pPr>
              <w:jc w:val="center"/>
            </w:pPr>
            <w:r>
              <w:t>Воскресенская церковь</w:t>
            </w:r>
          </w:p>
        </w:tc>
        <w:tc>
          <w:tcPr>
            <w:tcW w:w="98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0000AB" w:rsidRDefault="00C04599" w:rsidP="00C04599">
            <w:pPr>
              <w:jc w:val="center"/>
            </w:pPr>
            <w:proofErr w:type="spellStart"/>
            <w:r>
              <w:t>с</w:t>
            </w:r>
            <w:proofErr w:type="gramStart"/>
            <w:r>
              <w:t>.А</w:t>
            </w:r>
            <w:proofErr w:type="gramEnd"/>
            <w:r>
              <w:t>фанасьевское</w:t>
            </w:r>
            <w:proofErr w:type="spellEnd"/>
          </w:p>
        </w:tc>
        <w:tc>
          <w:tcPr>
            <w:tcW w:w="1241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C04599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н/д</w:t>
            </w:r>
          </w:p>
        </w:tc>
        <w:tc>
          <w:tcPr>
            <w:tcW w:w="90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rPr>
                <w:lang w:eastAsia="ar-SA"/>
              </w:rPr>
            </w:pPr>
            <w:r w:rsidRPr="004B1B51">
              <w:rPr>
                <w:lang w:eastAsia="ar-SA"/>
              </w:rPr>
              <w:t>архитектура</w:t>
            </w:r>
          </w:p>
        </w:tc>
      </w:tr>
      <w:tr w:rsidR="00C04599" w:rsidRPr="004B1B51" w:rsidTr="00A619BE">
        <w:tc>
          <w:tcPr>
            <w:tcW w:w="34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jc w:val="center"/>
              <w:rPr>
                <w:lang w:eastAsia="ar-SA"/>
              </w:rPr>
            </w:pPr>
            <w:r w:rsidRPr="004B1B51">
              <w:rPr>
                <w:lang w:eastAsia="ar-SA"/>
              </w:rPr>
              <w:t>2</w:t>
            </w:r>
          </w:p>
        </w:tc>
        <w:tc>
          <w:tcPr>
            <w:tcW w:w="151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0000AB" w:rsidRDefault="00C04599" w:rsidP="00C04599">
            <w:pPr>
              <w:jc w:val="center"/>
            </w:pPr>
            <w:r>
              <w:t>Колокольня Воскресенской церкви</w:t>
            </w:r>
          </w:p>
        </w:tc>
        <w:tc>
          <w:tcPr>
            <w:tcW w:w="98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0000AB" w:rsidRDefault="00C04599" w:rsidP="00C04599">
            <w:pPr>
              <w:jc w:val="center"/>
            </w:pPr>
            <w:proofErr w:type="spellStart"/>
            <w:r>
              <w:t>с</w:t>
            </w:r>
            <w:proofErr w:type="gramStart"/>
            <w:r>
              <w:t>.А</w:t>
            </w:r>
            <w:proofErr w:type="gramEnd"/>
            <w:r>
              <w:t>фанасьевское</w:t>
            </w:r>
            <w:proofErr w:type="spellEnd"/>
          </w:p>
        </w:tc>
        <w:tc>
          <w:tcPr>
            <w:tcW w:w="1241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C04599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н/д</w:t>
            </w:r>
          </w:p>
        </w:tc>
        <w:tc>
          <w:tcPr>
            <w:tcW w:w="90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rPr>
                <w:lang w:eastAsia="ar-SA"/>
              </w:rPr>
            </w:pPr>
            <w:r w:rsidRPr="004B1B51">
              <w:rPr>
                <w:lang w:eastAsia="ar-SA"/>
              </w:rPr>
              <w:t>архитектура</w:t>
            </w:r>
          </w:p>
        </w:tc>
      </w:tr>
      <w:tr w:rsidR="00C04599" w:rsidRPr="004B1B51" w:rsidTr="00A619BE">
        <w:tc>
          <w:tcPr>
            <w:tcW w:w="34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jc w:val="center"/>
              <w:rPr>
                <w:lang w:eastAsia="ar-SA"/>
              </w:rPr>
            </w:pPr>
            <w:r w:rsidRPr="004B1B51">
              <w:rPr>
                <w:lang w:eastAsia="ar-SA"/>
              </w:rPr>
              <w:t>3</w:t>
            </w:r>
          </w:p>
        </w:tc>
        <w:tc>
          <w:tcPr>
            <w:tcW w:w="151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Default="00C04599" w:rsidP="00C04599">
            <w:pPr>
              <w:jc w:val="center"/>
            </w:pPr>
            <w:r>
              <w:t>Церковь Преображения Господня</w:t>
            </w:r>
          </w:p>
        </w:tc>
        <w:tc>
          <w:tcPr>
            <w:tcW w:w="987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Default="00C04599" w:rsidP="00C04599">
            <w:pPr>
              <w:jc w:val="center"/>
            </w:pPr>
            <w:r>
              <w:t>с</w:t>
            </w:r>
            <w:proofErr w:type="gramStart"/>
            <w:r>
              <w:t>.П</w:t>
            </w:r>
            <w:proofErr w:type="gramEnd"/>
            <w:r>
              <w:t>устошь</w:t>
            </w:r>
          </w:p>
        </w:tc>
        <w:tc>
          <w:tcPr>
            <w:tcW w:w="1241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04599" w:rsidRPr="004B1B51" w:rsidRDefault="00C04599" w:rsidP="00C04599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н/д</w:t>
            </w:r>
          </w:p>
        </w:tc>
        <w:tc>
          <w:tcPr>
            <w:tcW w:w="90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04599" w:rsidRPr="004B1B51" w:rsidRDefault="00C04599" w:rsidP="004B1B51">
            <w:pPr>
              <w:suppressLineNumbers/>
              <w:snapToGrid w:val="0"/>
              <w:rPr>
                <w:lang w:eastAsia="ar-SA"/>
              </w:rPr>
            </w:pPr>
            <w:r w:rsidRPr="004B1B51">
              <w:rPr>
                <w:lang w:eastAsia="ar-SA"/>
              </w:rPr>
              <w:t>археология</w:t>
            </w:r>
          </w:p>
        </w:tc>
      </w:tr>
    </w:tbl>
    <w:p w:rsidR="00362DE9" w:rsidRPr="00A619BE" w:rsidRDefault="00362DE9" w:rsidP="00362DE9">
      <w:pPr>
        <w:pStyle w:val="21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6C5295" w:rsidRPr="00396B65" w:rsidRDefault="006C5295" w:rsidP="003F6791">
      <w:pPr>
        <w:pStyle w:val="21"/>
        <w:spacing w:after="0" w:line="360" w:lineRule="auto"/>
        <w:ind w:left="0" w:firstLine="567"/>
        <w:jc w:val="both"/>
        <w:outlineLvl w:val="1"/>
        <w:rPr>
          <w:b/>
          <w:sz w:val="28"/>
          <w:szCs w:val="28"/>
        </w:rPr>
      </w:pPr>
      <w:bookmarkStart w:id="5" w:name="_Toc463884159"/>
      <w:r w:rsidRPr="00396B65">
        <w:rPr>
          <w:b/>
          <w:sz w:val="28"/>
          <w:szCs w:val="28"/>
        </w:rPr>
        <w:t>2.3</w:t>
      </w:r>
      <w:bookmarkStart w:id="6" w:name="__RefHeading___Toc39846314011"/>
      <w:r w:rsidRPr="00396B65">
        <w:rPr>
          <w:b/>
          <w:sz w:val="28"/>
          <w:szCs w:val="28"/>
        </w:rPr>
        <w:t>.</w:t>
      </w:r>
      <w:bookmarkEnd w:id="6"/>
      <w:r w:rsidRPr="00396B65">
        <w:rPr>
          <w:b/>
          <w:sz w:val="28"/>
          <w:szCs w:val="28"/>
        </w:rPr>
        <w:t xml:space="preserve"> </w:t>
      </w:r>
      <w:r w:rsidR="00775B92" w:rsidRPr="00396B65">
        <w:rPr>
          <w:b/>
          <w:sz w:val="28"/>
          <w:szCs w:val="28"/>
        </w:rPr>
        <w:t>Прогнозируемый спрос на услуги социальной инфраструктуры</w:t>
      </w:r>
      <w:r w:rsidRPr="00396B65">
        <w:rPr>
          <w:b/>
          <w:sz w:val="28"/>
          <w:szCs w:val="28"/>
        </w:rPr>
        <w:t>.</w:t>
      </w:r>
      <w:bookmarkEnd w:id="5"/>
    </w:p>
    <w:p w:rsidR="008F63A3" w:rsidRPr="00396B65" w:rsidRDefault="008F63A3" w:rsidP="008F63A3">
      <w:pPr>
        <w:pStyle w:val="a1"/>
        <w:spacing w:after="0" w:line="360" w:lineRule="auto"/>
        <w:ind w:firstLine="851"/>
        <w:jc w:val="both"/>
        <w:rPr>
          <w:sz w:val="28"/>
          <w:szCs w:val="28"/>
        </w:rPr>
      </w:pPr>
    </w:p>
    <w:p w:rsidR="00775B92" w:rsidRPr="00396B65" w:rsidRDefault="00BC7555" w:rsidP="00BC7555">
      <w:pPr>
        <w:pStyle w:val="a1"/>
        <w:spacing w:after="0" w:line="360" w:lineRule="auto"/>
        <w:ind w:firstLine="851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Программой комплексного развития социальной инфраструктуры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396B65">
        <w:rPr>
          <w:sz w:val="28"/>
          <w:szCs w:val="28"/>
        </w:rPr>
        <w:t xml:space="preserve"> района Ивановской области на 2016-2025 годы, </w:t>
      </w:r>
      <w:r w:rsidRPr="00396B65">
        <w:rPr>
          <w:bCs/>
          <w:sz w:val="28"/>
          <w:szCs w:val="28"/>
        </w:rPr>
        <w:t>с учетом объема планируемого жилищного строительства, в соответствии с выданными разрешениями на строительство и прогнозируемого выбытия из эксплуатации объектов социальной инфраструктуры,</w:t>
      </w:r>
      <w:r w:rsidRPr="00396B65">
        <w:rPr>
          <w:sz w:val="28"/>
          <w:szCs w:val="28"/>
        </w:rPr>
        <w:t xml:space="preserve"> изменение спроса на услуги социальной инфраструктуры не прогнозируется.</w:t>
      </w:r>
    </w:p>
    <w:p w:rsidR="009330EA" w:rsidRPr="00396B65" w:rsidRDefault="009330EA" w:rsidP="00BC7555">
      <w:pPr>
        <w:pStyle w:val="a1"/>
        <w:spacing w:after="0" w:line="360" w:lineRule="auto"/>
        <w:ind w:firstLine="851"/>
        <w:jc w:val="both"/>
        <w:rPr>
          <w:sz w:val="28"/>
          <w:szCs w:val="28"/>
        </w:rPr>
      </w:pPr>
    </w:p>
    <w:p w:rsidR="009E6B38" w:rsidRPr="00396B65" w:rsidRDefault="009E6B38" w:rsidP="009E6B38">
      <w:pPr>
        <w:pStyle w:val="a1"/>
        <w:spacing w:after="0" w:line="360" w:lineRule="auto"/>
        <w:ind w:firstLine="567"/>
        <w:jc w:val="both"/>
        <w:outlineLvl w:val="1"/>
        <w:rPr>
          <w:b/>
          <w:sz w:val="28"/>
          <w:szCs w:val="28"/>
        </w:rPr>
      </w:pPr>
      <w:bookmarkStart w:id="7" w:name="_Toc463884160"/>
      <w:r w:rsidRPr="00396B65">
        <w:rPr>
          <w:b/>
          <w:sz w:val="28"/>
          <w:szCs w:val="28"/>
        </w:rPr>
        <w:t xml:space="preserve">2.4. </w:t>
      </w:r>
      <w:r w:rsidR="00BC7555" w:rsidRPr="00396B65">
        <w:rPr>
          <w:b/>
          <w:bCs/>
          <w:sz w:val="28"/>
          <w:szCs w:val="28"/>
        </w:rPr>
        <w:t>Оценка нормативно-правовой базы, необходимой для функционирования и развития социальной инфраструктуры поселения, городского округа.</w:t>
      </w:r>
      <w:bookmarkEnd w:id="7"/>
    </w:p>
    <w:p w:rsidR="009E6B38" w:rsidRPr="00396B65" w:rsidRDefault="009E6B38" w:rsidP="005A7CEB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4A6B17" w:rsidRPr="00396B65" w:rsidRDefault="004A6B17" w:rsidP="005A7CEB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В рамках осуществления полномочий по поддержанию функционирования и развития социальной инфраструктуры администрация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 руководствуется Градостроительным кодексом Российской Федерации, Законом Ивановской области от 14.07.2008 N 82-ОЗ "О градостроительной деятельности на территории Ивановской области", Генеральным планом </w:t>
      </w:r>
      <w:proofErr w:type="spellStart"/>
      <w:r w:rsidR="009F7634">
        <w:rPr>
          <w:sz w:val="28"/>
          <w:szCs w:val="28"/>
        </w:rPr>
        <w:lastRenderedPageBreak/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396B65">
        <w:rPr>
          <w:sz w:val="28"/>
          <w:szCs w:val="28"/>
        </w:rPr>
        <w:t xml:space="preserve"> района Ивановской области, Уставом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поселения. </w:t>
      </w:r>
    </w:p>
    <w:p w:rsidR="006C1C35" w:rsidRPr="004B1B51" w:rsidRDefault="006C1C35" w:rsidP="0037631A">
      <w:pPr>
        <w:pStyle w:val="af"/>
        <w:spacing w:after="0" w:line="360" w:lineRule="auto"/>
        <w:ind w:left="0" w:firstLine="567"/>
        <w:jc w:val="both"/>
        <w:rPr>
          <w:color w:val="FF0000"/>
          <w:sz w:val="32"/>
          <w:szCs w:val="28"/>
        </w:rPr>
        <w:sectPr w:rsidR="006C1C35" w:rsidRPr="004B1B51" w:rsidSect="00B05118">
          <w:pgSz w:w="11906" w:h="16838"/>
          <w:pgMar w:top="1134" w:right="850" w:bottom="1134" w:left="1134" w:header="720" w:footer="720" w:gutter="0"/>
          <w:cols w:space="720"/>
          <w:docGrid w:linePitch="360"/>
        </w:sectPr>
      </w:pPr>
    </w:p>
    <w:p w:rsidR="00DE139E" w:rsidRPr="0040002A" w:rsidRDefault="00594513" w:rsidP="00F24C78">
      <w:pPr>
        <w:pStyle w:val="af"/>
        <w:spacing w:after="0" w:line="360" w:lineRule="auto"/>
        <w:ind w:left="0" w:firstLine="567"/>
        <w:jc w:val="center"/>
        <w:outlineLvl w:val="0"/>
        <w:rPr>
          <w:b/>
          <w:sz w:val="28"/>
          <w:szCs w:val="28"/>
        </w:rPr>
      </w:pPr>
      <w:bookmarkStart w:id="8" w:name="_Toc463884161"/>
      <w:r w:rsidRPr="0040002A">
        <w:rPr>
          <w:b/>
          <w:sz w:val="28"/>
          <w:szCs w:val="28"/>
        </w:rPr>
        <w:lastRenderedPageBreak/>
        <w:t>3</w:t>
      </w:r>
      <w:r w:rsidR="00F24C78" w:rsidRPr="0040002A">
        <w:rPr>
          <w:b/>
          <w:sz w:val="28"/>
          <w:szCs w:val="28"/>
        </w:rPr>
        <w:t xml:space="preserve">. Перечень мероприятий (инвестиционных проектов) по проектированию, строительству, реконструкции объектов </w:t>
      </w:r>
      <w:r w:rsidR="00F64AC4" w:rsidRPr="0040002A">
        <w:rPr>
          <w:b/>
          <w:sz w:val="28"/>
          <w:szCs w:val="28"/>
        </w:rPr>
        <w:t>социальной</w:t>
      </w:r>
      <w:r w:rsidR="00F24C78" w:rsidRPr="0040002A">
        <w:rPr>
          <w:b/>
          <w:sz w:val="28"/>
          <w:szCs w:val="28"/>
        </w:rPr>
        <w:t xml:space="preserve"> инфраструктуры.</w:t>
      </w:r>
      <w:bookmarkEnd w:id="8"/>
    </w:p>
    <w:p w:rsidR="00DE139E" w:rsidRPr="0040002A" w:rsidRDefault="00DE139E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8F4F9F" w:rsidRDefault="00594513" w:rsidP="008F4F9F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40002A">
        <w:rPr>
          <w:sz w:val="28"/>
          <w:szCs w:val="28"/>
        </w:rPr>
        <w:t xml:space="preserve">Программой комплексного развития социальной инфраструктуры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40002A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40002A">
        <w:rPr>
          <w:sz w:val="28"/>
          <w:szCs w:val="28"/>
        </w:rPr>
        <w:t xml:space="preserve"> района Ивановской области на 2016-2025 годы </w:t>
      </w:r>
      <w:r w:rsidR="007714E9" w:rsidRPr="001065EA">
        <w:rPr>
          <w:sz w:val="28"/>
          <w:szCs w:val="28"/>
        </w:rPr>
        <w:t>предусматривают</w:t>
      </w:r>
      <w:r w:rsidR="007714E9">
        <w:rPr>
          <w:sz w:val="28"/>
          <w:szCs w:val="28"/>
        </w:rPr>
        <w:t>ся</w:t>
      </w:r>
      <w:r w:rsidR="007714E9" w:rsidRPr="001065EA">
        <w:rPr>
          <w:sz w:val="28"/>
          <w:szCs w:val="28"/>
        </w:rPr>
        <w:t xml:space="preserve"> следующие мероприятия:</w:t>
      </w:r>
    </w:p>
    <w:p w:rsidR="003432AC" w:rsidRDefault="004443F3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Капитальный ремонт кровли 5-ти и 12-ти квартирных домов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Пустошь;</w:t>
      </w:r>
    </w:p>
    <w:p w:rsidR="004443F3" w:rsidRDefault="004443F3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Ремонт межпанельных швов в 6-ти МКД с. Пустошь;</w:t>
      </w:r>
    </w:p>
    <w:p w:rsidR="004443F3" w:rsidRDefault="004443F3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очистных сооружений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Пустошь, д. </w:t>
      </w:r>
      <w:proofErr w:type="spellStart"/>
      <w:r>
        <w:rPr>
          <w:sz w:val="28"/>
          <w:szCs w:val="28"/>
        </w:rPr>
        <w:t>Арефино</w:t>
      </w:r>
      <w:proofErr w:type="spellEnd"/>
      <w:r>
        <w:rPr>
          <w:sz w:val="28"/>
          <w:szCs w:val="28"/>
        </w:rPr>
        <w:t>;</w:t>
      </w:r>
    </w:p>
    <w:p w:rsidR="004443F3" w:rsidRDefault="004443F3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ремонт уличного освещения;</w:t>
      </w:r>
    </w:p>
    <w:p w:rsidR="004443F3" w:rsidRDefault="004443F3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ламп уличного освещения старого формата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светодиодные;</w:t>
      </w:r>
    </w:p>
    <w:p w:rsidR="004443F3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ремонт дорог;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Озеленение;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свалок;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территории;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районных и поселенческих спортивных мероприятиях;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клуба с. Пустошь;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материально-технической базы учреждений культуры;</w:t>
      </w:r>
    </w:p>
    <w:p w:rsidR="00D5501F" w:rsidRDefault="00D5501F" w:rsidP="004443F3">
      <w:pPr>
        <w:pStyle w:val="af"/>
        <w:numPr>
          <w:ilvl w:val="0"/>
          <w:numId w:val="1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плоскостных спортивных сооружений.</w:t>
      </w:r>
    </w:p>
    <w:p w:rsidR="003432AC" w:rsidRDefault="003432AC" w:rsidP="002D5BA2">
      <w:pPr>
        <w:pStyle w:val="af"/>
        <w:pBdr>
          <w:left w:val="single" w:sz="4" w:space="4" w:color="auto"/>
        </w:pBdr>
        <w:spacing w:after="0" w:line="360" w:lineRule="auto"/>
        <w:ind w:left="0" w:firstLine="567"/>
        <w:jc w:val="both"/>
        <w:rPr>
          <w:sz w:val="28"/>
          <w:szCs w:val="28"/>
        </w:rPr>
      </w:pPr>
      <w:r w:rsidRPr="001065EA">
        <w:rPr>
          <w:sz w:val="28"/>
          <w:szCs w:val="28"/>
        </w:rPr>
        <w:t>Выполнение данных мероприятий позволит</w:t>
      </w:r>
      <w:r w:rsidRPr="003432AC">
        <w:rPr>
          <w:sz w:val="28"/>
          <w:szCs w:val="28"/>
        </w:rPr>
        <w:t xml:space="preserve"> повы</w:t>
      </w:r>
      <w:r w:rsidR="00FA668B">
        <w:rPr>
          <w:sz w:val="28"/>
          <w:szCs w:val="28"/>
        </w:rPr>
        <w:t>сить</w:t>
      </w:r>
      <w:r w:rsidRPr="003432AC">
        <w:rPr>
          <w:sz w:val="28"/>
          <w:szCs w:val="28"/>
        </w:rPr>
        <w:t xml:space="preserve"> </w:t>
      </w:r>
      <w:r w:rsidR="00FA668B">
        <w:rPr>
          <w:sz w:val="28"/>
          <w:szCs w:val="28"/>
        </w:rPr>
        <w:t>уровень</w:t>
      </w:r>
      <w:r w:rsidRPr="003432AC">
        <w:rPr>
          <w:sz w:val="28"/>
          <w:szCs w:val="28"/>
        </w:rPr>
        <w:t xml:space="preserve"> комфортности пользования объектами социальной инфраструктуры муниципального образования</w:t>
      </w:r>
      <w:r w:rsidR="00FA668B">
        <w:rPr>
          <w:sz w:val="28"/>
          <w:szCs w:val="28"/>
        </w:rPr>
        <w:t>.</w:t>
      </w:r>
    </w:p>
    <w:p w:rsidR="003432AC" w:rsidRDefault="00D5501F" w:rsidP="007714E9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приведем в таблице 3.1</w:t>
      </w:r>
    </w:p>
    <w:p w:rsidR="002D5BA2" w:rsidRDefault="002D5BA2" w:rsidP="007714E9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7714E9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D5501F" w:rsidRDefault="00D5501F" w:rsidP="00D733EC">
      <w:pPr>
        <w:pStyle w:val="ConsCell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5501F" w:rsidSect="00B05118">
          <w:pgSz w:w="11906" w:h="16838"/>
          <w:pgMar w:top="1134" w:right="850" w:bottom="1134" w:left="1134" w:header="720" w:footer="720" w:gutter="0"/>
          <w:cols w:space="720"/>
          <w:docGrid w:linePitch="360"/>
        </w:sectPr>
      </w:pPr>
    </w:p>
    <w:tbl>
      <w:tblPr>
        <w:tblW w:w="15480" w:type="dxa"/>
        <w:tblInd w:w="-4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"/>
        <w:gridCol w:w="3098"/>
        <w:gridCol w:w="21"/>
        <w:gridCol w:w="1276"/>
        <w:gridCol w:w="1417"/>
        <w:gridCol w:w="1786"/>
        <w:gridCol w:w="2160"/>
        <w:gridCol w:w="1620"/>
        <w:gridCol w:w="3403"/>
        <w:gridCol w:w="17"/>
      </w:tblGrid>
      <w:tr w:rsidR="002D5BA2" w:rsidRPr="002D5BA2" w:rsidTr="002D5BA2">
        <w:trPr>
          <w:cantSplit/>
          <w:trHeight w:val="360"/>
          <w:tblHeader/>
        </w:trPr>
        <w:tc>
          <w:tcPr>
            <w:tcW w:w="682" w:type="dxa"/>
            <w:tcBorders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66" w:type="dxa"/>
            <w:gridSpan w:val="3"/>
            <w:tcBorders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3.1</w:t>
            </w:r>
          </w:p>
        </w:tc>
      </w:tr>
      <w:tr w:rsidR="00D5501F" w:rsidRPr="002D5BA2" w:rsidTr="002D5BA2">
        <w:trPr>
          <w:cantSplit/>
          <w:trHeight w:val="360"/>
          <w:tblHeader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 </w:t>
            </w: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  </w:t>
            </w: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реализации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финансирования</w:t>
            </w:r>
          </w:p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</w:t>
            </w:r>
            <w:proofErr w:type="gram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556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Ожидаемый результат </w:t>
            </w: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выполнения</w:t>
            </w: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мероприятия</w:t>
            </w:r>
          </w:p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D5501F" w:rsidRPr="002D5BA2" w:rsidTr="002D5BA2">
        <w:trPr>
          <w:cantSplit/>
          <w:trHeight w:val="360"/>
          <w:tblHeader/>
        </w:trPr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7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местный бюджет сельского посе</w:t>
            </w:r>
            <w:r w:rsidR="00D5501F"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ления</w:t>
            </w:r>
          </w:p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тыс. </w:t>
            </w:r>
            <w:proofErr w:type="spell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планируемое привлечение средств </w:t>
            </w:r>
            <w:proofErr w:type="gram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i/>
                <w:iCs/>
              </w:rPr>
            </w:pPr>
          </w:p>
        </w:tc>
      </w:tr>
      <w:tr w:rsidR="00D5501F" w:rsidRPr="002D5BA2" w:rsidTr="002D5BA2">
        <w:trPr>
          <w:gridAfter w:val="1"/>
          <w:wAfter w:w="17" w:type="dxa"/>
          <w:cantSplit/>
          <w:trHeight w:val="899"/>
          <w:tblHeader/>
        </w:trPr>
        <w:tc>
          <w:tcPr>
            <w:tcW w:w="6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17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01F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федерального</w:t>
            </w:r>
            <w:r w:rsidR="00D5501F"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D5501F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областного бюджета</w:t>
            </w:r>
          </w:p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тыс. </w:t>
            </w:r>
            <w:proofErr w:type="spell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</w:t>
            </w:r>
            <w:r w:rsidR="00D5501F"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жетных источников</w:t>
            </w:r>
          </w:p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тыс. </w:t>
            </w:r>
            <w:proofErr w:type="spellStart"/>
            <w:r w:rsidRPr="002D5B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jc w:val="center"/>
              <w:rPr>
                <w:b/>
                <w:i/>
                <w:iCs/>
              </w:rPr>
            </w:pPr>
          </w:p>
        </w:tc>
      </w:tr>
      <w:tr w:rsidR="00D5501F" w:rsidRPr="002D5BA2" w:rsidTr="002D5BA2">
        <w:trPr>
          <w:gridAfter w:val="1"/>
          <w:wAfter w:w="17" w:type="dxa"/>
          <w:trHeight w:val="445"/>
          <w:tblHeader/>
        </w:trPr>
        <w:tc>
          <w:tcPr>
            <w:tcW w:w="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D5501F" w:rsidRPr="002D5BA2" w:rsidTr="002D5BA2">
        <w:trPr>
          <w:gridAfter w:val="1"/>
          <w:wAfter w:w="17" w:type="dxa"/>
          <w:cantSplit/>
          <w:trHeight w:val="208"/>
        </w:trPr>
        <w:tc>
          <w:tcPr>
            <w:tcW w:w="3801" w:type="dxa"/>
            <w:gridSpan w:val="3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Программа социально-экономического развития </w:t>
            </w:r>
            <w:proofErr w:type="spellStart"/>
            <w:r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Афанасьевского</w:t>
            </w:r>
            <w:proofErr w:type="spellEnd"/>
            <w:r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сельского поселения на 201</w:t>
            </w:r>
            <w:r w:rsidR="002D5BA2"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  <w:r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-20</w:t>
            </w:r>
            <w:r w:rsidR="002D5BA2"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25 </w:t>
            </w:r>
            <w:r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</w:t>
            </w:r>
            <w:r w:rsidR="002D5BA2" w:rsidRPr="002D5BA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D5501F" w:rsidRPr="002D5BA2" w:rsidRDefault="00D5501F" w:rsidP="002D5BA2">
            <w:pPr>
              <w:jc w:val="center"/>
              <w:rPr>
                <w:b/>
                <w:i/>
                <w:lang w:eastAsia="ru-RU"/>
              </w:rPr>
            </w:pPr>
          </w:p>
          <w:p w:rsidR="00D5501F" w:rsidRPr="002D5BA2" w:rsidRDefault="00D5501F" w:rsidP="002D5BA2">
            <w:pPr>
              <w:jc w:val="center"/>
              <w:rPr>
                <w:b/>
                <w:i/>
                <w:lang w:eastAsia="ru-RU"/>
              </w:rPr>
            </w:pPr>
          </w:p>
          <w:p w:rsidR="00D5501F" w:rsidRPr="002D5BA2" w:rsidRDefault="00D5501F" w:rsidP="002D5BA2">
            <w:pPr>
              <w:jc w:val="center"/>
              <w:rPr>
                <w:b/>
                <w:i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 w:rsidR="002D5BA2" w:rsidRPr="002D5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2D5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-20</w:t>
            </w:r>
            <w:r w:rsidR="002D5BA2" w:rsidRPr="002D5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  <w:r w:rsidRPr="002D5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733EC" w:rsidP="002D5BA2">
            <w:pPr>
              <w:spacing w:after="200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27872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5501F" w:rsidRPr="002D5BA2" w:rsidRDefault="00D733EC" w:rsidP="002D5BA2">
            <w:pPr>
              <w:spacing w:after="200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7517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01F" w:rsidRPr="002D5BA2" w:rsidRDefault="00D733EC" w:rsidP="002D5BA2">
            <w:pPr>
              <w:spacing w:after="200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19960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733EC" w:rsidP="002D5BA2">
            <w:pPr>
              <w:spacing w:after="200"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2D5BA2">
              <w:rPr>
                <w:b/>
                <w:i/>
              </w:rPr>
              <w:t>50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aff4"/>
              <w:jc w:val="center"/>
              <w:rPr>
                <w:rFonts w:ascii="Times New Roman" w:hAnsi="Times New Roman"/>
                <w:b/>
                <w:i/>
                <w:szCs w:val="24"/>
                <w:lang w:val="ru-RU"/>
              </w:rPr>
            </w:pPr>
            <w:r w:rsidRP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 xml:space="preserve">Создание на территории поселения </w:t>
            </w:r>
            <w:proofErr w:type="spellStart"/>
            <w:proofErr w:type="gramStart"/>
            <w:r w:rsidRP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>благоприят-ных</w:t>
            </w:r>
            <w:proofErr w:type="spellEnd"/>
            <w:proofErr w:type="gramEnd"/>
            <w:r w:rsidRP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 xml:space="preserve"> условий для жизни, работы и о</w:t>
            </w:r>
            <w:r w:rsid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 xml:space="preserve">тдыха, </w:t>
            </w:r>
            <w:proofErr w:type="spellStart"/>
            <w:r w:rsid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>обес-печивающих</w:t>
            </w:r>
            <w:proofErr w:type="spellEnd"/>
            <w:r w:rsid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 xml:space="preserve"> гармонич</w:t>
            </w:r>
            <w:r w:rsidRPr="002D5BA2">
              <w:rPr>
                <w:rFonts w:ascii="Times New Roman" w:hAnsi="Times New Roman"/>
                <w:b/>
                <w:i/>
                <w:szCs w:val="24"/>
                <w:lang w:val="ru-RU"/>
              </w:rPr>
              <w:t>ное сочетание интересов личности, общества и государства.</w:t>
            </w:r>
          </w:p>
        </w:tc>
      </w:tr>
      <w:tr w:rsidR="00D5501F" w:rsidRPr="002D5BA2" w:rsidTr="002D5BA2">
        <w:trPr>
          <w:gridAfter w:val="1"/>
          <w:wAfter w:w="17" w:type="dxa"/>
          <w:cantSplit/>
          <w:trHeight w:val="1380"/>
        </w:trPr>
        <w:tc>
          <w:tcPr>
            <w:tcW w:w="682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3119" w:type="dxa"/>
            <w:gridSpan w:val="2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Жилищн</w:t>
            </w:r>
            <w:proofErr w:type="gramStart"/>
            <w:r w:rsidRPr="002D5B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о-</w:t>
            </w:r>
            <w:proofErr w:type="gramEnd"/>
            <w:r w:rsidRPr="002D5BA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коммунальное хозяйство.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201</w:t>
            </w:r>
            <w:r w:rsidR="002D5BA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D5501F" w:rsidRPr="002D5BA2" w:rsidRDefault="002D5BA2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="00D5501F"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D733EC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01F" w:rsidRPr="00D733EC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3300</w:t>
            </w:r>
          </w:p>
        </w:tc>
        <w:tc>
          <w:tcPr>
            <w:tcW w:w="1786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vAlign w:val="center"/>
          </w:tcPr>
          <w:p w:rsidR="00D5501F" w:rsidRPr="00D733EC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01F" w:rsidRPr="00D733EC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2950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01F" w:rsidRPr="00D733EC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vAlign w:val="center"/>
          </w:tcPr>
          <w:p w:rsidR="00D5501F" w:rsidRPr="00D733EC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501F" w:rsidRPr="00D733EC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350</w:t>
            </w:r>
          </w:p>
        </w:tc>
        <w:tc>
          <w:tcPr>
            <w:tcW w:w="3403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Улучшение жилищных условий граждан</w:t>
            </w:r>
            <w:proofErr w:type="gramStart"/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2D5BA2">
              <w:rPr>
                <w:rFonts w:ascii="Times New Roman" w:hAnsi="Times New Roman" w:cs="Times New Roman"/>
                <w:i/>
                <w:sz w:val="24"/>
                <w:szCs w:val="24"/>
              </w:rPr>
              <w:t>роживающих в многоквартирных домах</w:t>
            </w:r>
          </w:p>
        </w:tc>
      </w:tr>
      <w:tr w:rsidR="00D5501F" w:rsidRPr="002D5BA2" w:rsidTr="002D5BA2">
        <w:trPr>
          <w:gridAfter w:val="1"/>
          <w:wAfter w:w="17" w:type="dxa"/>
          <w:trHeight w:val="338"/>
        </w:trPr>
        <w:tc>
          <w:tcPr>
            <w:tcW w:w="380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том числе по мероприятиям: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1F" w:rsidRPr="002D5BA2" w:rsidTr="002D5BA2">
        <w:trPr>
          <w:gridAfter w:val="1"/>
          <w:wAfter w:w="17" w:type="dxa"/>
          <w:cantSplit/>
          <w:trHeight w:val="160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ремонт кровли 5-ти 12-ти квартирных домов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с. Пустошь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D5B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- 20</w:t>
            </w:r>
            <w:r w:rsidR="002D5BA2" w:rsidRPr="002D5B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D5B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spacing w:after="200" w:line="276" w:lineRule="auto"/>
              <w:jc w:val="center"/>
            </w:pPr>
            <w:r w:rsidRPr="002D5BA2">
              <w:t>2500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  <w:vAlign w:val="center"/>
          </w:tcPr>
          <w:p w:rsidR="00D5501F" w:rsidRPr="002D5BA2" w:rsidRDefault="00D5501F" w:rsidP="00D733EC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  <w:p w:rsidR="00D5501F" w:rsidRPr="002D5BA2" w:rsidRDefault="00D5501F" w:rsidP="002D5BA2">
            <w:pPr>
              <w:jc w:val="center"/>
              <w:rPr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5501F" w:rsidRPr="002D5BA2" w:rsidRDefault="00D733EC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Проведение капитального ремонта кровель на площади</w:t>
            </w:r>
          </w:p>
          <w:p w:rsidR="00D5501F" w:rsidRPr="002D5BA2" w:rsidRDefault="00D5501F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2,5 тыс. кв. м.</w:t>
            </w:r>
          </w:p>
        </w:tc>
      </w:tr>
      <w:tr w:rsidR="002D5BA2" w:rsidRPr="002D5BA2" w:rsidTr="002D5BA2">
        <w:trPr>
          <w:gridAfter w:val="1"/>
          <w:wAfter w:w="17" w:type="dxa"/>
          <w:cantSplit/>
          <w:trHeight w:val="20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Ремонт межпанельных швов</w:t>
            </w:r>
          </w:p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6-ти  МКД с. Пустошь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spacing w:after="200" w:line="276" w:lineRule="auto"/>
              <w:jc w:val="center"/>
            </w:pPr>
            <w:r w:rsidRPr="002D5BA2">
              <w:t>800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jc w:val="center"/>
            </w:pPr>
            <w:r w:rsidRPr="002D5BA2">
              <w:t xml:space="preserve">Ремонт межпанельных швов площадью 2тыс погонных </w:t>
            </w:r>
            <w:proofErr w:type="gramStart"/>
            <w:r w:rsidRPr="002D5BA2">
              <w:t>м</w:t>
            </w:r>
            <w:proofErr w:type="gramEnd"/>
            <w:r w:rsidRPr="002D5BA2">
              <w:t>.</w:t>
            </w:r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  реконструкция инженерной инфраструктуры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D733EC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2017-</w:t>
            </w:r>
          </w:p>
          <w:p w:rsidR="002D5BA2" w:rsidRPr="00D733EC" w:rsidRDefault="002D5BA2" w:rsidP="00D733EC">
            <w:pPr>
              <w:pStyle w:val="ConsCel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2020г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spacing w:after="200" w:line="276" w:lineRule="auto"/>
              <w:jc w:val="center"/>
              <w:rPr>
                <w:i/>
              </w:rPr>
            </w:pPr>
            <w:r w:rsidRPr="00D733EC">
              <w:rPr>
                <w:i/>
              </w:rPr>
              <w:t>6000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spacing w:after="200" w:line="276" w:lineRule="auto"/>
              <w:jc w:val="center"/>
              <w:rPr>
                <w:i/>
              </w:rPr>
            </w:pPr>
            <w:r w:rsidRPr="00D733EC">
              <w:rPr>
                <w:i/>
              </w:rPr>
              <w:t>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5400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spacing w:after="200" w:line="276" w:lineRule="auto"/>
              <w:jc w:val="center"/>
              <w:rPr>
                <w:i/>
              </w:rPr>
            </w:pPr>
            <w:r w:rsidRPr="00D733EC">
              <w:rPr>
                <w:i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уровня обеспеченности населения:</w:t>
            </w:r>
          </w:p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-нормативной питьевой водой до  100  %,</w:t>
            </w:r>
          </w:p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 сетевым газом до  70   %</w:t>
            </w:r>
          </w:p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Улучшение качества жизни населения</w:t>
            </w:r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37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том числе по мероприятиям: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очистных сооружений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с. Пустошь, д. </w:t>
            </w:r>
            <w:proofErr w:type="spell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Арефино</w:t>
            </w:r>
            <w:proofErr w:type="spellEnd"/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D733E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Экологическая безопасность поселения</w:t>
            </w:r>
          </w:p>
        </w:tc>
      </w:tr>
      <w:tr w:rsidR="002D5BA2" w:rsidRPr="002D5BA2" w:rsidTr="00D733EC">
        <w:trPr>
          <w:gridAfter w:val="1"/>
          <w:wAfter w:w="17" w:type="dxa"/>
          <w:trHeight w:val="39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Благоустройство поселения. Охрана окружающей среды.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2D5BA2">
            <w:pPr>
              <w:pStyle w:val="ConsCell"/>
              <w:widowControl/>
              <w:tabs>
                <w:tab w:val="right" w:pos="198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201</w:t>
            </w:r>
            <w:r w:rsidR="00173502"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-20</w:t>
            </w:r>
            <w:r w:rsidR="00173502"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  <w:p w:rsidR="002D5BA2" w:rsidRPr="00D733EC" w:rsidRDefault="002D5BA2" w:rsidP="002D5BA2">
            <w:pPr>
              <w:pStyle w:val="ConsCell"/>
              <w:widowControl/>
              <w:tabs>
                <w:tab w:val="right" w:pos="1988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годы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D733EC" w:rsidP="00D733E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10152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3967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2D5BA2" w:rsidP="00D733EC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6185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D733EC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уровня и качества жизни сельского населения</w:t>
            </w:r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15463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том числе по мероприятиям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173502" w:rsidRDefault="002D5BA2" w:rsidP="0017350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t>Содержание и ремонт уличного освещения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173502">
            <w:pPr>
              <w:spacing w:after="200" w:line="276" w:lineRule="auto"/>
              <w:jc w:val="center"/>
            </w:pPr>
            <w:r w:rsidRPr="002D5BA2">
              <w:t>201</w:t>
            </w:r>
            <w:r w:rsidR="00173502">
              <w:t xml:space="preserve">7-2020 </w:t>
            </w:r>
            <w:r w:rsidRPr="002D5BA2"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17350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17350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Обеспечение уличного освещения в ночное время, ремонт электрических сетей.</w:t>
            </w:r>
          </w:p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t>включить</w:t>
            </w:r>
          </w:p>
        </w:tc>
      </w:tr>
      <w:tr w:rsidR="002D5BA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Содер-жание</w:t>
            </w:r>
            <w:proofErr w:type="spell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 и ремонт 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автомобильных дорог в границах поселения на основании ДЦП,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утвержденной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совета №19 от 11.05.2012г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173502">
            <w:pPr>
              <w:spacing w:after="200" w:line="276" w:lineRule="auto"/>
              <w:jc w:val="center"/>
            </w:pPr>
            <w:r w:rsidRPr="002D5BA2">
              <w:lastRenderedPageBreak/>
              <w:t>201</w:t>
            </w:r>
            <w:r w:rsidR="00173502">
              <w:t>6</w:t>
            </w:r>
            <w:r w:rsidRPr="002D5BA2">
              <w:t>г -</w:t>
            </w:r>
            <w:r w:rsidRPr="002D5BA2">
              <w:lastRenderedPageBreak/>
              <w:t>20</w:t>
            </w:r>
            <w:r w:rsidR="00173502">
              <w:t>25</w:t>
            </w:r>
            <w:r w:rsidRPr="002D5BA2"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17350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A2" w:rsidRPr="0017350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8110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17350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BA2" w:rsidRPr="0017350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1925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6185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5BA2" w:rsidRPr="002D5BA2" w:rsidRDefault="002D5BA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состояния дорог 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местного значения нормативным требованиям, обеспечение безопасности движения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Озеленение (в том числе: обрезка деревьев)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D733EC">
            <w:pPr>
              <w:spacing w:after="200" w:line="276" w:lineRule="auto"/>
              <w:jc w:val="center"/>
            </w:pPr>
            <w:r w:rsidRPr="002D5BA2">
              <w:t>201</w:t>
            </w:r>
            <w:r>
              <w:t xml:space="preserve">7-2020 </w:t>
            </w:r>
            <w:r w:rsidRPr="002D5BA2"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Озеленение поселения, обрезка деревьев в целях безопасности населения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Ликвидация несанкционированных свалок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D733EC">
            <w:pPr>
              <w:spacing w:after="200" w:line="276" w:lineRule="auto"/>
              <w:jc w:val="center"/>
            </w:pPr>
            <w:r w:rsidRPr="002D5BA2">
              <w:t>201</w:t>
            </w:r>
            <w:r>
              <w:t xml:space="preserve">7-2020 </w:t>
            </w:r>
            <w:r w:rsidRPr="002D5BA2"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Улучшение экологической обстановки в поселении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поселения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D733EC">
            <w:pPr>
              <w:spacing w:after="200" w:line="276" w:lineRule="auto"/>
              <w:jc w:val="center"/>
            </w:pPr>
            <w:r w:rsidRPr="002D5BA2">
              <w:t>201</w:t>
            </w:r>
            <w:r>
              <w:t xml:space="preserve">7-2020 </w:t>
            </w:r>
            <w:r w:rsidRPr="002D5BA2"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Снижение негативного воздействия на окружающую среду, улучшение санитарного состояния территории поселения.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t>Замена ламп уличного освещения на светодиодные светильники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D733EC">
            <w:pPr>
              <w:spacing w:after="200" w:line="276" w:lineRule="auto"/>
              <w:jc w:val="center"/>
            </w:pPr>
            <w:r w:rsidRPr="002D5BA2">
              <w:t>201</w:t>
            </w:r>
            <w:r>
              <w:t xml:space="preserve">7-2020 </w:t>
            </w:r>
            <w:r w:rsidRPr="002D5BA2">
              <w:t>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17350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Обеспечение уличного освещения в ночное время, ремонт электрических сетей.</w:t>
            </w:r>
          </w:p>
        </w:tc>
      </w:tr>
      <w:tr w:rsidR="00173502" w:rsidRPr="0017350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физической культуры и спорта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173502">
            <w:pPr>
              <w:spacing w:after="200" w:line="276" w:lineRule="auto"/>
              <w:jc w:val="center"/>
              <w:rPr>
                <w:i/>
              </w:rPr>
            </w:pPr>
            <w:r w:rsidRPr="00173502">
              <w:rPr>
                <w:i/>
              </w:rPr>
              <w:t>201</w:t>
            </w:r>
            <w:r>
              <w:rPr>
                <w:i/>
              </w:rPr>
              <w:t>6</w:t>
            </w:r>
            <w:r w:rsidRPr="00173502">
              <w:rPr>
                <w:i/>
              </w:rPr>
              <w:t>-20</w:t>
            </w:r>
            <w:r>
              <w:rPr>
                <w:i/>
              </w:rPr>
              <w:t>25</w:t>
            </w:r>
            <w:r w:rsidRPr="00173502">
              <w:rPr>
                <w:i/>
              </w:rPr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3375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3375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t>Привлечение населения к занятиям физической культурой и спортом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15463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том числе по мероприятиям: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сети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плоскостных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</w:t>
            </w:r>
          </w:p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Сооружений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с. пустошь, с. </w:t>
            </w:r>
            <w:proofErr w:type="spell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Афанасьевское</w:t>
            </w:r>
            <w:proofErr w:type="spell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Арефино</w:t>
            </w:r>
            <w:proofErr w:type="spellEnd"/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173502">
            <w:pPr>
              <w:spacing w:after="200" w:line="276" w:lineRule="auto"/>
              <w:jc w:val="center"/>
            </w:pPr>
            <w:r w:rsidRPr="002D5BA2">
              <w:t>201</w:t>
            </w:r>
            <w:r>
              <w:t>7</w:t>
            </w:r>
            <w:r w:rsidRPr="002D5BA2">
              <w:t>-20</w:t>
            </w:r>
            <w:r>
              <w:t>20</w:t>
            </w:r>
            <w:r w:rsidRPr="002D5BA2"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t>3375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sz w:val="24"/>
                <w:szCs w:val="24"/>
              </w:rPr>
              <w:t>3375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Увеличение удельного веса населения, занимающегося физической культурой до 35%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Участие в районных и поселенческих спортивных мероприятиях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173502">
            <w:pPr>
              <w:spacing w:after="200" w:line="276" w:lineRule="auto"/>
              <w:jc w:val="center"/>
            </w:pPr>
            <w:r w:rsidRPr="002D5BA2">
              <w:t>201</w:t>
            </w:r>
            <w:r>
              <w:t>6</w:t>
            </w:r>
            <w:r w:rsidRPr="002D5BA2">
              <w:t>-20</w:t>
            </w:r>
            <w:r>
              <w:t>25</w:t>
            </w:r>
            <w:r w:rsidRPr="002D5BA2"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502" w:rsidRPr="002D5BA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73502" w:rsidRPr="002D5BA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502" w:rsidRPr="00173502" w:rsidTr="00D733EC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культуры в поселении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D733EC">
            <w:pPr>
              <w:spacing w:after="200" w:line="276" w:lineRule="auto"/>
              <w:jc w:val="center"/>
              <w:rPr>
                <w:i/>
              </w:rPr>
            </w:pPr>
            <w:r w:rsidRPr="00173502">
              <w:rPr>
                <w:i/>
              </w:rPr>
              <w:t>201</w:t>
            </w:r>
            <w:r w:rsidR="00D733EC">
              <w:rPr>
                <w:i/>
              </w:rPr>
              <w:t>6-2025</w:t>
            </w:r>
            <w:r w:rsidRPr="00173502">
              <w:rPr>
                <w:i/>
              </w:rPr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5000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3502" w:rsidRPr="00D733EC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5000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D733EC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3E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17350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3502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благоприятных условий для обеспечения культурного досуга населения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15463" w:type="dxa"/>
            <w:gridSpan w:val="9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 том числе по мероприятиям:</w:t>
            </w:r>
          </w:p>
        </w:tc>
      </w:tr>
      <w:tr w:rsidR="00173502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сельского клуба </w:t>
            </w:r>
            <w:proofErr w:type="gramStart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 с. Пустошь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spacing w:after="200" w:line="276" w:lineRule="auto"/>
              <w:jc w:val="center"/>
            </w:pPr>
            <w:r w:rsidRPr="002D5BA2">
              <w:t>2017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3502" w:rsidRPr="002D5BA2" w:rsidRDefault="00173502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3EC" w:rsidRPr="002D5BA2" w:rsidTr="002D5BA2">
        <w:trPr>
          <w:gridAfter w:val="1"/>
          <w:wAfter w:w="17" w:type="dxa"/>
          <w:trHeight w:val="204"/>
        </w:trPr>
        <w:tc>
          <w:tcPr>
            <w:tcW w:w="6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материально – технической базы учреждений культуры, повышение качества </w:t>
            </w:r>
            <w:r w:rsidRPr="002D5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культурных мероприятий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D733EC">
            <w:pPr>
              <w:spacing w:after="200" w:line="276" w:lineRule="auto"/>
              <w:jc w:val="center"/>
            </w:pPr>
            <w:r w:rsidRPr="002D5BA2">
              <w:lastRenderedPageBreak/>
              <w:t>201</w:t>
            </w:r>
            <w:r>
              <w:t>6</w:t>
            </w:r>
            <w:r w:rsidRPr="002D5BA2">
              <w:t>-20</w:t>
            </w:r>
            <w:r>
              <w:t>25</w:t>
            </w:r>
            <w:r w:rsidRPr="002D5BA2">
              <w:t>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33EC" w:rsidRPr="002D5BA2" w:rsidRDefault="00D733EC" w:rsidP="002D5BA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BA2">
              <w:rPr>
                <w:rFonts w:ascii="Times New Roman" w:hAnsi="Times New Roman" w:cs="Times New Roman"/>
                <w:sz w:val="24"/>
                <w:szCs w:val="24"/>
              </w:rPr>
              <w:t>Привлечение населения к участию в культурной жизни поселения</w:t>
            </w:r>
          </w:p>
        </w:tc>
      </w:tr>
    </w:tbl>
    <w:p w:rsidR="00D5501F" w:rsidRDefault="00D5501F" w:rsidP="007714E9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  <w:sectPr w:rsidR="00D5501F" w:rsidSect="00D5501F">
          <w:pgSz w:w="16838" w:h="11906" w:orient="landscape"/>
          <w:pgMar w:top="851" w:right="1134" w:bottom="1134" w:left="1134" w:header="720" w:footer="720" w:gutter="0"/>
          <w:cols w:space="720"/>
          <w:docGrid w:linePitch="360"/>
        </w:sectPr>
      </w:pPr>
    </w:p>
    <w:p w:rsidR="00C71D86" w:rsidRPr="0040002A" w:rsidRDefault="00937FC8" w:rsidP="00A52CCE">
      <w:pPr>
        <w:pStyle w:val="af"/>
        <w:spacing w:after="0" w:line="360" w:lineRule="auto"/>
        <w:ind w:left="0" w:firstLine="567"/>
        <w:jc w:val="center"/>
        <w:outlineLvl w:val="0"/>
        <w:rPr>
          <w:b/>
          <w:sz w:val="28"/>
          <w:szCs w:val="28"/>
        </w:rPr>
      </w:pPr>
      <w:bookmarkStart w:id="9" w:name="_Toc463884162"/>
      <w:r w:rsidRPr="0040002A">
        <w:rPr>
          <w:b/>
          <w:sz w:val="28"/>
          <w:szCs w:val="28"/>
        </w:rPr>
        <w:lastRenderedPageBreak/>
        <w:t>4</w:t>
      </w:r>
      <w:r w:rsidR="00A52CCE" w:rsidRPr="0040002A">
        <w:rPr>
          <w:b/>
          <w:sz w:val="28"/>
          <w:szCs w:val="28"/>
        </w:rPr>
        <w:t xml:space="preserve">. Оценка объемов и источников финансирования мероприятий (инвестиционных проектов) по проектированию, строительству, реконструкции объектов </w:t>
      </w:r>
      <w:r w:rsidR="00F64AC4" w:rsidRPr="0040002A">
        <w:rPr>
          <w:b/>
          <w:sz w:val="28"/>
          <w:szCs w:val="28"/>
        </w:rPr>
        <w:t>социальной</w:t>
      </w:r>
      <w:r w:rsidR="00A52CCE" w:rsidRPr="0040002A">
        <w:rPr>
          <w:b/>
          <w:sz w:val="28"/>
          <w:szCs w:val="28"/>
        </w:rPr>
        <w:t xml:space="preserve"> инфраструктуры.</w:t>
      </w:r>
      <w:bookmarkEnd w:id="9"/>
    </w:p>
    <w:p w:rsidR="00C71D86" w:rsidRPr="0040002A" w:rsidRDefault="00C71D86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EE0B5A" w:rsidRPr="0040002A" w:rsidRDefault="00EE0B5A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40002A">
        <w:rPr>
          <w:sz w:val="28"/>
          <w:szCs w:val="28"/>
        </w:rPr>
        <w:t xml:space="preserve">Объемы и источники финансирования мероприятий (инвестиционных проектов) по проектированию, строительству, реконструкции объектов </w:t>
      </w:r>
      <w:r w:rsidR="00F64AC4" w:rsidRPr="0040002A">
        <w:rPr>
          <w:sz w:val="28"/>
          <w:szCs w:val="28"/>
        </w:rPr>
        <w:t>социальной</w:t>
      </w:r>
      <w:r w:rsidRPr="0040002A">
        <w:rPr>
          <w:sz w:val="28"/>
          <w:szCs w:val="28"/>
        </w:rPr>
        <w:t xml:space="preserve"> инфраструктуры приведены в таблице </w:t>
      </w:r>
      <w:r w:rsidR="00937FC8" w:rsidRPr="0040002A">
        <w:rPr>
          <w:sz w:val="28"/>
          <w:szCs w:val="28"/>
        </w:rPr>
        <w:t>4</w:t>
      </w:r>
      <w:r w:rsidRPr="0040002A">
        <w:rPr>
          <w:sz w:val="28"/>
          <w:szCs w:val="28"/>
        </w:rPr>
        <w:t>.1.</w:t>
      </w:r>
    </w:p>
    <w:p w:rsidR="00EE0B5A" w:rsidRPr="0040002A" w:rsidRDefault="00EE0B5A" w:rsidP="00EE0B5A">
      <w:pPr>
        <w:pStyle w:val="af"/>
        <w:spacing w:after="0" w:line="360" w:lineRule="auto"/>
        <w:ind w:left="0" w:firstLine="567"/>
        <w:jc w:val="right"/>
        <w:rPr>
          <w:sz w:val="28"/>
          <w:szCs w:val="28"/>
        </w:rPr>
      </w:pPr>
      <w:r w:rsidRPr="0040002A">
        <w:rPr>
          <w:sz w:val="28"/>
          <w:szCs w:val="28"/>
        </w:rPr>
        <w:t>Таблиц</w:t>
      </w:r>
      <w:r w:rsidR="0022183F" w:rsidRPr="0040002A">
        <w:rPr>
          <w:sz w:val="28"/>
          <w:szCs w:val="28"/>
        </w:rPr>
        <w:t>а</w:t>
      </w:r>
      <w:r w:rsidRPr="0040002A">
        <w:rPr>
          <w:sz w:val="28"/>
          <w:szCs w:val="28"/>
        </w:rPr>
        <w:t xml:space="preserve"> </w:t>
      </w:r>
      <w:r w:rsidR="00937FC8" w:rsidRPr="0040002A">
        <w:rPr>
          <w:sz w:val="28"/>
          <w:szCs w:val="28"/>
        </w:rPr>
        <w:t>4</w:t>
      </w:r>
      <w:r w:rsidRPr="0040002A">
        <w:rPr>
          <w:sz w:val="28"/>
          <w:szCs w:val="28"/>
        </w:rPr>
        <w:t>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1"/>
        <w:gridCol w:w="1072"/>
        <w:gridCol w:w="1072"/>
        <w:gridCol w:w="1073"/>
        <w:gridCol w:w="1073"/>
        <w:gridCol w:w="1073"/>
        <w:gridCol w:w="1073"/>
        <w:gridCol w:w="1381"/>
      </w:tblGrid>
      <w:tr w:rsidR="003432AC" w:rsidRPr="0040002A" w:rsidTr="00C04599">
        <w:trPr>
          <w:trHeight w:val="300"/>
        </w:trPr>
        <w:tc>
          <w:tcPr>
            <w:tcW w:w="1145" w:type="pct"/>
            <w:shd w:val="clear" w:color="auto" w:fill="auto"/>
            <w:noWrap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Источник финансирования</w:t>
            </w:r>
          </w:p>
        </w:tc>
        <w:tc>
          <w:tcPr>
            <w:tcW w:w="529" w:type="pct"/>
            <w:vAlign w:val="center"/>
          </w:tcPr>
          <w:p w:rsidR="003432AC" w:rsidRPr="003432AC" w:rsidRDefault="003432AC" w:rsidP="003432AC">
            <w:pPr>
              <w:suppressAutoHyphens w:val="0"/>
              <w:spacing w:line="360" w:lineRule="auto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0"/>
                <w:lang w:eastAsia="en-US"/>
              </w:rPr>
              <w:t>Размерн</w:t>
            </w:r>
            <w:proofErr w:type="spellEnd"/>
            <w:r>
              <w:rPr>
                <w:rFonts w:eastAsia="Calibri"/>
                <w:sz w:val="22"/>
                <w:szCs w:val="20"/>
                <w:lang w:eastAsia="en-US"/>
              </w:rPr>
              <w:t>.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2016 г.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2017 г.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2018 г.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2019 г.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2AC" w:rsidRPr="0040002A" w:rsidRDefault="003432AC" w:rsidP="005E7724">
            <w:pPr>
              <w:suppressAutoHyphens w:val="0"/>
              <w:spacing w:line="360" w:lineRule="auto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b/>
                <w:sz w:val="20"/>
                <w:szCs w:val="20"/>
                <w:lang w:eastAsia="en-US"/>
              </w:rPr>
              <w:t>2021 -2125 г.</w:t>
            </w:r>
          </w:p>
        </w:tc>
      </w:tr>
      <w:tr w:rsidR="00D733EC" w:rsidRPr="0040002A" w:rsidTr="00C04599">
        <w:trPr>
          <w:trHeight w:val="300"/>
        </w:trPr>
        <w:tc>
          <w:tcPr>
            <w:tcW w:w="1145" w:type="pct"/>
            <w:shd w:val="clear" w:color="auto" w:fill="auto"/>
            <w:noWrap/>
            <w:hideMark/>
          </w:tcPr>
          <w:p w:rsidR="00D733EC" w:rsidRPr="0040002A" w:rsidRDefault="00D733EC" w:rsidP="003432AC">
            <w:pPr>
              <w:suppressAutoHyphens w:val="0"/>
              <w:spacing w:line="360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Областной и федеральный бюджет 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D733EC" w:rsidRDefault="00D733EC" w:rsidP="003432A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901,1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8094,85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3094,85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3094,85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3094,85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D733EC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3604,5</w:t>
            </w:r>
          </w:p>
        </w:tc>
      </w:tr>
      <w:tr w:rsidR="00173502" w:rsidRPr="0040002A" w:rsidTr="00C04599">
        <w:trPr>
          <w:trHeight w:val="300"/>
        </w:trPr>
        <w:tc>
          <w:tcPr>
            <w:tcW w:w="1145" w:type="pct"/>
            <w:shd w:val="clear" w:color="auto" w:fill="auto"/>
            <w:noWrap/>
            <w:hideMark/>
          </w:tcPr>
          <w:p w:rsidR="00173502" w:rsidRPr="0040002A" w:rsidRDefault="00173502" w:rsidP="003432AC">
            <w:pPr>
              <w:suppressAutoHyphens w:val="0"/>
              <w:spacing w:line="36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40002A">
              <w:rPr>
                <w:rFonts w:eastAsia="Calibri"/>
                <w:sz w:val="20"/>
                <w:szCs w:val="20"/>
                <w:lang w:eastAsia="en-US"/>
              </w:rPr>
              <w:t xml:space="preserve">Бюджет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Афанасьевского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сельского</w:t>
            </w:r>
            <w:r w:rsidRPr="0040002A">
              <w:rPr>
                <w:rFonts w:eastAsia="Calibri"/>
                <w:sz w:val="20"/>
                <w:szCs w:val="20"/>
                <w:lang w:eastAsia="en-US"/>
              </w:rPr>
              <w:t xml:space="preserve"> поселения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173502" w:rsidRDefault="0017350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502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502" w:rsidRDefault="0017350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3502" w:rsidRDefault="0017350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73502" w:rsidRDefault="0017350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1398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173502" w:rsidRDefault="0017350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1398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173502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D5BA2" w:rsidRPr="0040002A" w:rsidTr="00C04599">
        <w:trPr>
          <w:trHeight w:val="300"/>
        </w:trPr>
        <w:tc>
          <w:tcPr>
            <w:tcW w:w="1145" w:type="pct"/>
            <w:shd w:val="clear" w:color="auto" w:fill="auto"/>
            <w:noWrap/>
            <w:hideMark/>
          </w:tcPr>
          <w:p w:rsidR="002D5BA2" w:rsidRPr="0040002A" w:rsidRDefault="002D5BA2" w:rsidP="003432AC">
            <w:pPr>
              <w:suppressAutoHyphens w:val="0"/>
              <w:spacing w:line="360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Внебюджетные источники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2D5BA2" w:rsidRDefault="002D5BA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BA2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BA2" w:rsidRDefault="002D5BA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5BA2" w:rsidRDefault="002D5BA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D5BA2" w:rsidRDefault="002D5BA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87,5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2D5BA2" w:rsidRDefault="002D5BA2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87,5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:rsidR="002D5BA2" w:rsidRDefault="00D733EC" w:rsidP="00D733EC">
            <w:pPr>
              <w:suppressAutoHyphens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D733EC" w:rsidRPr="00D733EC" w:rsidTr="00C04599">
        <w:trPr>
          <w:trHeight w:val="300"/>
        </w:trPr>
        <w:tc>
          <w:tcPr>
            <w:tcW w:w="1145" w:type="pct"/>
            <w:shd w:val="clear" w:color="auto" w:fill="auto"/>
            <w:noWrap/>
            <w:hideMark/>
          </w:tcPr>
          <w:p w:rsidR="00D733EC" w:rsidRPr="00D733EC" w:rsidRDefault="00D733EC" w:rsidP="003432AC">
            <w:pPr>
              <w:suppressAutoHyphens w:val="0"/>
              <w:spacing w:line="360" w:lineRule="auto"/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D733E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ВСЕГО:</w:t>
            </w:r>
          </w:p>
        </w:tc>
        <w:tc>
          <w:tcPr>
            <w:tcW w:w="529" w:type="pct"/>
            <w:tcBorders>
              <w:right w:val="single" w:sz="4" w:space="0" w:color="auto"/>
            </w:tcBorders>
            <w:vAlign w:val="center"/>
          </w:tcPr>
          <w:p w:rsidR="00D733EC" w:rsidRPr="00D733EC" w:rsidRDefault="00D733EC" w:rsidP="003432AC">
            <w:pPr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D733EC">
              <w:rPr>
                <w:b/>
                <w:i/>
                <w:color w:val="000000"/>
                <w:sz w:val="22"/>
                <w:szCs w:val="22"/>
              </w:rPr>
              <w:t>тыс. руб.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 w:rsidRPr="00D733EC">
              <w:rPr>
                <w:b/>
                <w:i/>
                <w:color w:val="000000"/>
                <w:sz w:val="22"/>
                <w:szCs w:val="22"/>
              </w:rPr>
              <w:t>901,1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 w:rsidRPr="00D733EC">
              <w:rPr>
                <w:b/>
                <w:i/>
                <w:color w:val="000000"/>
                <w:sz w:val="22"/>
                <w:szCs w:val="22"/>
              </w:rPr>
              <w:t>9580,35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4580,35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4580,35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4580,35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33EC" w:rsidRPr="00D733EC" w:rsidRDefault="00D733EC" w:rsidP="00D733EC">
            <w:pPr>
              <w:suppressAutoHyphens w:val="0"/>
              <w:spacing w:line="360" w:lineRule="auto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3604,5</w:t>
            </w:r>
          </w:p>
        </w:tc>
      </w:tr>
    </w:tbl>
    <w:p w:rsidR="00C71D86" w:rsidRDefault="00C71D86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C04599" w:rsidRDefault="00C04599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22183F" w:rsidRPr="00396B65" w:rsidRDefault="00937FC8" w:rsidP="005D5E32">
      <w:pPr>
        <w:pStyle w:val="af"/>
        <w:spacing w:after="0" w:line="360" w:lineRule="auto"/>
        <w:ind w:left="0" w:firstLine="567"/>
        <w:jc w:val="center"/>
        <w:outlineLvl w:val="0"/>
        <w:rPr>
          <w:b/>
          <w:sz w:val="28"/>
          <w:szCs w:val="28"/>
        </w:rPr>
      </w:pPr>
      <w:bookmarkStart w:id="10" w:name="_Toc463884163"/>
      <w:r w:rsidRPr="00396B65">
        <w:rPr>
          <w:b/>
          <w:sz w:val="28"/>
          <w:szCs w:val="28"/>
        </w:rPr>
        <w:lastRenderedPageBreak/>
        <w:t>5</w:t>
      </w:r>
      <w:r w:rsidR="005D5E32" w:rsidRPr="00396B65">
        <w:rPr>
          <w:b/>
          <w:sz w:val="28"/>
          <w:szCs w:val="28"/>
        </w:rPr>
        <w:t xml:space="preserve">. Оценка эффективности мероприятий (инвестиционных проектов) по проектированию, строительству, реконструкции объектов </w:t>
      </w:r>
      <w:r w:rsidR="00F64AC4" w:rsidRPr="00396B65">
        <w:rPr>
          <w:b/>
          <w:sz w:val="28"/>
          <w:szCs w:val="28"/>
        </w:rPr>
        <w:t>социальной</w:t>
      </w:r>
      <w:r w:rsidR="005D5E32" w:rsidRPr="00396B65">
        <w:rPr>
          <w:b/>
          <w:sz w:val="28"/>
          <w:szCs w:val="28"/>
        </w:rPr>
        <w:t xml:space="preserve"> инфраструктуры.</w:t>
      </w:r>
      <w:bookmarkEnd w:id="10"/>
    </w:p>
    <w:p w:rsidR="008A099A" w:rsidRPr="00396B65" w:rsidRDefault="008A099A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5D5E32" w:rsidRPr="00396B65" w:rsidRDefault="00362DE9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Программа</w:t>
      </w:r>
      <w:r w:rsidR="00C8622E" w:rsidRPr="00396B65">
        <w:rPr>
          <w:sz w:val="28"/>
          <w:szCs w:val="28"/>
        </w:rPr>
        <w:t xml:space="preserve"> комплексного развития </w:t>
      </w:r>
      <w:r w:rsidR="00F64AC4" w:rsidRPr="00396B65">
        <w:rPr>
          <w:sz w:val="28"/>
          <w:szCs w:val="28"/>
        </w:rPr>
        <w:t>социальной</w:t>
      </w:r>
      <w:r w:rsidR="00C8622E" w:rsidRPr="00396B65">
        <w:rPr>
          <w:sz w:val="28"/>
          <w:szCs w:val="28"/>
        </w:rPr>
        <w:t xml:space="preserve"> инфраструктуры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="00C8622E" w:rsidRPr="00396B65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="00C8622E" w:rsidRPr="00396B65">
        <w:rPr>
          <w:sz w:val="28"/>
          <w:szCs w:val="28"/>
        </w:rPr>
        <w:t xml:space="preserve"> района Ивановской области на 2016-2025 годы</w:t>
      </w:r>
      <w:r w:rsidR="005D5E32" w:rsidRPr="00396B65">
        <w:rPr>
          <w:sz w:val="28"/>
          <w:szCs w:val="28"/>
        </w:rPr>
        <w:t xml:space="preserve"> представляет собой систему взаимоувязанных по задачам, срокам осуществления и ресурсам мероприятий, обеспечивающих в рамках реализации функций достижения приоритетов и целей в сфере развития </w:t>
      </w:r>
      <w:r w:rsidR="00545AE0" w:rsidRPr="00396B65">
        <w:rPr>
          <w:sz w:val="28"/>
          <w:szCs w:val="28"/>
        </w:rPr>
        <w:t xml:space="preserve">объектов </w:t>
      </w:r>
      <w:r w:rsidR="00F64AC4" w:rsidRPr="00396B65">
        <w:rPr>
          <w:sz w:val="28"/>
          <w:szCs w:val="28"/>
        </w:rPr>
        <w:t>социальной</w:t>
      </w:r>
      <w:r w:rsidR="005D5E32" w:rsidRPr="00396B65">
        <w:rPr>
          <w:sz w:val="28"/>
          <w:szCs w:val="28"/>
        </w:rPr>
        <w:t xml:space="preserve"> </w:t>
      </w:r>
      <w:r w:rsidR="00545AE0" w:rsidRPr="00396B65">
        <w:rPr>
          <w:sz w:val="28"/>
          <w:szCs w:val="28"/>
        </w:rPr>
        <w:t>инфраструктуры</w:t>
      </w:r>
      <w:r w:rsidR="005D5E32" w:rsidRPr="00396B65">
        <w:rPr>
          <w:sz w:val="28"/>
          <w:szCs w:val="28"/>
        </w:rPr>
        <w:t xml:space="preserve">. 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Эффективность реализации Программы зависит от результатов, полученных в сфере деятельности </w:t>
      </w:r>
      <w:r w:rsidR="00F64AC4" w:rsidRPr="00396B65">
        <w:rPr>
          <w:sz w:val="28"/>
          <w:szCs w:val="28"/>
        </w:rPr>
        <w:t>социальной</w:t>
      </w:r>
      <w:r w:rsidRPr="00396B65">
        <w:rPr>
          <w:sz w:val="28"/>
          <w:szCs w:val="28"/>
        </w:rPr>
        <w:t xml:space="preserve"> инфраструктуры и вне её.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К числу социально-экономических последствий развития </w:t>
      </w:r>
      <w:r w:rsidR="00F64AC4" w:rsidRPr="00396B65">
        <w:rPr>
          <w:sz w:val="28"/>
          <w:szCs w:val="28"/>
        </w:rPr>
        <w:t>социальной</w:t>
      </w:r>
      <w:r w:rsidRPr="00396B65">
        <w:rPr>
          <w:sz w:val="28"/>
          <w:szCs w:val="28"/>
        </w:rPr>
        <w:t xml:space="preserve"> инфраструктуры сельского поселения относятся: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- повышение уровня и улучшение социальных условий жизни населения;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- </w:t>
      </w:r>
      <w:r w:rsidR="00545AE0" w:rsidRPr="00396B65">
        <w:rPr>
          <w:sz w:val="28"/>
          <w:szCs w:val="28"/>
        </w:rPr>
        <w:t>содержание объектов социальной инфраструктуры, в рамках своих полномочий</w:t>
      </w:r>
      <w:r w:rsidRPr="00396B65">
        <w:rPr>
          <w:sz w:val="28"/>
          <w:szCs w:val="28"/>
        </w:rPr>
        <w:t>.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Экономическая эффективность от реализации программы ожидается в виде: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- улучшения социальных условий жизни населения;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 xml:space="preserve">- приведение </w:t>
      </w:r>
      <w:r w:rsidR="00545AE0" w:rsidRPr="00396B65">
        <w:rPr>
          <w:sz w:val="28"/>
          <w:szCs w:val="28"/>
        </w:rPr>
        <w:t>объектов социальной инфраструктуры</w:t>
      </w:r>
      <w:r w:rsidRPr="00396B65">
        <w:rPr>
          <w:sz w:val="28"/>
          <w:szCs w:val="28"/>
        </w:rPr>
        <w:t xml:space="preserve"> в состояние, обеспечивающее </w:t>
      </w:r>
      <w:r w:rsidR="00545AE0" w:rsidRPr="00396B65">
        <w:rPr>
          <w:sz w:val="28"/>
          <w:szCs w:val="28"/>
        </w:rPr>
        <w:t>оказание социальных услуг населению.</w:t>
      </w:r>
    </w:p>
    <w:p w:rsidR="005D5E32" w:rsidRPr="00396B65" w:rsidRDefault="005D5E32" w:rsidP="005D5E32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Реализация Программы сопряжена с рядом экономических, социальных, финансовых и иных рисков, которые могут привести к несвоевременному или неполному решению задач, нерациональному использованию ресурсов, другим негативным последствиям. К таким рискам следует отнести:</w:t>
      </w:r>
    </w:p>
    <w:p w:rsidR="005D5E32" w:rsidRPr="00396B65" w:rsidRDefault="005D5E32" w:rsidP="005D5E32">
      <w:pPr>
        <w:pStyle w:val="af"/>
        <w:numPr>
          <w:ilvl w:val="0"/>
          <w:numId w:val="7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сокращение бюджетного финансирования, которое напрямую влияет на возможность реализации разработанных мероприятий (инвестиционных проектов);</w:t>
      </w:r>
    </w:p>
    <w:p w:rsidR="005D5E32" w:rsidRPr="00396B65" w:rsidRDefault="005D5E32" w:rsidP="005D5E32">
      <w:pPr>
        <w:pStyle w:val="af"/>
        <w:numPr>
          <w:ilvl w:val="0"/>
          <w:numId w:val="8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396B65">
        <w:rPr>
          <w:sz w:val="28"/>
          <w:szCs w:val="28"/>
        </w:rPr>
        <w:lastRenderedPageBreak/>
        <w:t xml:space="preserve">несвоевременное принятие нормативных правовых актов, которые способствуют сдерживанию реализации программы развитие </w:t>
      </w:r>
      <w:r w:rsidR="00F64AC4" w:rsidRPr="00396B65">
        <w:rPr>
          <w:sz w:val="28"/>
          <w:szCs w:val="28"/>
        </w:rPr>
        <w:t>социальной</w:t>
      </w:r>
      <w:r w:rsidRPr="00396B65">
        <w:rPr>
          <w:sz w:val="28"/>
          <w:szCs w:val="28"/>
        </w:rPr>
        <w:t xml:space="preserve"> инфраструктуры;  </w:t>
      </w:r>
    </w:p>
    <w:p w:rsidR="005D5E32" w:rsidRPr="00396B65" w:rsidRDefault="005D5E32" w:rsidP="005D5E32">
      <w:pPr>
        <w:pStyle w:val="af"/>
        <w:numPr>
          <w:ilvl w:val="0"/>
          <w:numId w:val="8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396B65">
        <w:rPr>
          <w:sz w:val="28"/>
          <w:szCs w:val="28"/>
        </w:rPr>
        <w:t>несбалансированное распределение финансовых средств в течени</w:t>
      </w:r>
      <w:proofErr w:type="gramStart"/>
      <w:r w:rsidRPr="00396B65">
        <w:rPr>
          <w:sz w:val="28"/>
          <w:szCs w:val="28"/>
        </w:rPr>
        <w:t>и</w:t>
      </w:r>
      <w:proofErr w:type="gramEnd"/>
      <w:r w:rsidRPr="00396B65">
        <w:rPr>
          <w:sz w:val="28"/>
          <w:szCs w:val="28"/>
        </w:rPr>
        <w:t xml:space="preserve"> бюджетного периода, способствующее сдерживанию реализации мероприятий Программы.</w:t>
      </w:r>
      <w:r w:rsidR="00545AE0" w:rsidRPr="00396B65">
        <w:rPr>
          <w:sz w:val="28"/>
          <w:szCs w:val="28"/>
        </w:rPr>
        <w:t xml:space="preserve"> </w:t>
      </w:r>
    </w:p>
    <w:p w:rsidR="00545AE0" w:rsidRDefault="00545AE0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C04599" w:rsidRDefault="00C04599" w:rsidP="00545AE0">
      <w:pPr>
        <w:pStyle w:val="af"/>
        <w:spacing w:after="0" w:line="360" w:lineRule="auto"/>
        <w:jc w:val="both"/>
        <w:rPr>
          <w:sz w:val="28"/>
          <w:szCs w:val="28"/>
        </w:rPr>
      </w:pPr>
    </w:p>
    <w:p w:rsidR="008A099A" w:rsidRPr="00396B65" w:rsidRDefault="005B4B51" w:rsidP="005D5E32">
      <w:pPr>
        <w:pStyle w:val="af"/>
        <w:spacing w:after="0" w:line="360" w:lineRule="auto"/>
        <w:ind w:left="0" w:firstLine="567"/>
        <w:jc w:val="center"/>
        <w:outlineLvl w:val="0"/>
        <w:rPr>
          <w:b/>
          <w:sz w:val="28"/>
          <w:szCs w:val="28"/>
        </w:rPr>
      </w:pPr>
      <w:bookmarkStart w:id="11" w:name="_Toc463884164"/>
      <w:r w:rsidRPr="00396B65">
        <w:rPr>
          <w:b/>
          <w:sz w:val="28"/>
          <w:szCs w:val="28"/>
        </w:rPr>
        <w:lastRenderedPageBreak/>
        <w:t>6</w:t>
      </w:r>
      <w:r w:rsidR="005D5E32" w:rsidRPr="00396B65">
        <w:rPr>
          <w:b/>
          <w:sz w:val="28"/>
          <w:szCs w:val="28"/>
        </w:rPr>
        <w:t xml:space="preserve">. Предложения </w:t>
      </w:r>
      <w:r w:rsidR="00545AE0" w:rsidRPr="00396B65">
        <w:rPr>
          <w:b/>
          <w:bCs/>
          <w:sz w:val="28"/>
          <w:szCs w:val="28"/>
        </w:rPr>
        <w:t>по совершенствованию нормативно-правового и информационного обеспечения деятельности в сфере проектирования, строительства, реконструкции объектов социальной инфраструктуры поселения, городского округа</w:t>
      </w:r>
      <w:r w:rsidR="005D5E32" w:rsidRPr="00396B65">
        <w:rPr>
          <w:b/>
          <w:sz w:val="28"/>
          <w:szCs w:val="28"/>
        </w:rPr>
        <w:t>.</w:t>
      </w:r>
      <w:bookmarkEnd w:id="11"/>
    </w:p>
    <w:p w:rsidR="005D5E32" w:rsidRPr="00396B65" w:rsidRDefault="005D5E32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5D5E32" w:rsidRPr="00396B65" w:rsidRDefault="00C8622E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396B65">
        <w:rPr>
          <w:sz w:val="28"/>
          <w:szCs w:val="28"/>
        </w:rPr>
        <w:t xml:space="preserve">Для реализации </w:t>
      </w:r>
      <w:r w:rsidR="00545AE0" w:rsidRPr="00396B65">
        <w:rPr>
          <w:bCs/>
          <w:sz w:val="28"/>
          <w:szCs w:val="28"/>
        </w:rPr>
        <w:t>совершенствовани</w:t>
      </w:r>
      <w:r w:rsidR="00180D4C" w:rsidRPr="00396B65">
        <w:rPr>
          <w:bCs/>
          <w:sz w:val="28"/>
          <w:szCs w:val="28"/>
        </w:rPr>
        <w:t>я</w:t>
      </w:r>
      <w:r w:rsidR="00545AE0" w:rsidRPr="00396B65">
        <w:rPr>
          <w:bCs/>
          <w:sz w:val="28"/>
          <w:szCs w:val="28"/>
        </w:rPr>
        <w:t xml:space="preserve"> нормативно-правового и информационного обеспечения деятельности в сфере проектирования, строительства, реконструкции объектов социальной инфраструктуры поселения</w:t>
      </w:r>
      <w:r w:rsidRPr="00396B65">
        <w:rPr>
          <w:sz w:val="28"/>
          <w:szCs w:val="28"/>
        </w:rPr>
        <w:t xml:space="preserve">, в рамках своих полномочий Администрация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 разрабатывает и утверждает «Программу комплексного развития </w:t>
      </w:r>
      <w:r w:rsidR="00F64AC4" w:rsidRPr="00396B65">
        <w:rPr>
          <w:sz w:val="28"/>
          <w:szCs w:val="28"/>
        </w:rPr>
        <w:t>социальной</w:t>
      </w:r>
      <w:r w:rsidRPr="00396B65">
        <w:rPr>
          <w:sz w:val="28"/>
          <w:szCs w:val="28"/>
        </w:rPr>
        <w:t xml:space="preserve"> инфраструктуры </w:t>
      </w:r>
      <w:proofErr w:type="spellStart"/>
      <w:r w:rsidR="009F7634">
        <w:rPr>
          <w:sz w:val="28"/>
          <w:szCs w:val="28"/>
        </w:rPr>
        <w:t>Афанасьевского</w:t>
      </w:r>
      <w:proofErr w:type="spellEnd"/>
      <w:r w:rsidR="009F7634">
        <w:rPr>
          <w:sz w:val="28"/>
          <w:szCs w:val="28"/>
        </w:rPr>
        <w:t xml:space="preserve"> сельского</w:t>
      </w:r>
      <w:r w:rsidRPr="00396B65">
        <w:rPr>
          <w:sz w:val="28"/>
          <w:szCs w:val="28"/>
        </w:rPr>
        <w:t xml:space="preserve"> поселения </w:t>
      </w:r>
      <w:r w:rsidR="009F7634">
        <w:rPr>
          <w:sz w:val="28"/>
          <w:szCs w:val="28"/>
        </w:rPr>
        <w:t>Шуйского муниципального</w:t>
      </w:r>
      <w:r w:rsidRPr="00396B65">
        <w:rPr>
          <w:sz w:val="28"/>
          <w:szCs w:val="28"/>
        </w:rPr>
        <w:t xml:space="preserve"> района Ивановской области на 2016-2025 годы» с дальнейшим размещением её в сети интернет</w:t>
      </w:r>
      <w:r w:rsidR="006C1C35" w:rsidRPr="00396B65">
        <w:rPr>
          <w:sz w:val="28"/>
          <w:szCs w:val="28"/>
        </w:rPr>
        <w:t>.</w:t>
      </w:r>
      <w:proofErr w:type="gramEnd"/>
    </w:p>
    <w:p w:rsidR="005D5E32" w:rsidRPr="00396B65" w:rsidRDefault="005D5E32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5D5E32" w:rsidRPr="00396B65" w:rsidRDefault="005D5E32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5D5E32" w:rsidRPr="0040002A" w:rsidRDefault="005D5E32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5D5E32" w:rsidRPr="0040002A" w:rsidRDefault="005D5E32" w:rsidP="0037631A">
      <w:pPr>
        <w:pStyle w:val="af"/>
        <w:spacing w:after="0" w:line="360" w:lineRule="auto"/>
        <w:ind w:left="0" w:firstLine="567"/>
        <w:jc w:val="both"/>
        <w:rPr>
          <w:sz w:val="28"/>
          <w:szCs w:val="28"/>
        </w:rPr>
      </w:pPr>
    </w:p>
    <w:sectPr w:rsidR="005D5E32" w:rsidRPr="0040002A" w:rsidSect="00B05118">
      <w:pgSz w:w="11906" w:h="16838"/>
      <w:pgMar w:top="1134" w:right="850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2AF" w:rsidRDefault="002472AF">
      <w:r>
        <w:separator/>
      </w:r>
    </w:p>
  </w:endnote>
  <w:endnote w:type="continuationSeparator" w:id="0">
    <w:p w:rsidR="002472AF" w:rsidRDefault="0024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modern"/>
    <w:pitch w:val="default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4D5" w:rsidRDefault="00C224D5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835239">
      <w:rPr>
        <w:noProof/>
      </w:rPr>
      <w:t>19</w:t>
    </w:r>
    <w:r>
      <w:rPr>
        <w:noProof/>
      </w:rPr>
      <w:fldChar w:fldCharType="end"/>
    </w:r>
  </w:p>
  <w:p w:rsidR="00C224D5" w:rsidRDefault="00C224D5">
    <w:pPr>
      <w:pStyle w:val="af2"/>
    </w:pPr>
    <w:r>
      <w:t xml:space="preserve">Программа комплексного развития социальной инфраструктуры </w:t>
    </w:r>
    <w:proofErr w:type="spellStart"/>
    <w:r>
      <w:t>Афанасьевского</w:t>
    </w:r>
    <w:proofErr w:type="spellEnd"/>
    <w:r>
      <w:t xml:space="preserve"> сельского поселения Шуйского муниципального района на 2016-2025 годы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2AF" w:rsidRDefault="002472AF">
      <w:r>
        <w:separator/>
      </w:r>
    </w:p>
  </w:footnote>
  <w:footnote w:type="continuationSeparator" w:id="0">
    <w:p w:rsidR="002472AF" w:rsidRDefault="00247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4D5" w:rsidRDefault="00C224D5" w:rsidP="00FB1E7F">
    <w:pPr>
      <w:pStyle w:val="af1"/>
    </w:pPr>
    <w:r>
      <w:t xml:space="preserve">ООО «Омега-Спектр»                                                                    </w:t>
    </w:r>
  </w:p>
  <w:p w:rsidR="00C224D5" w:rsidRDefault="00C224D5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/>
        <w:bCs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sz w:val="28"/>
        <w:szCs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sz w:val="28"/>
        <w:szCs w:val="28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/>
        <w:sz w:val="26"/>
        <w:szCs w:val="26"/>
      </w:rPr>
    </w:lvl>
  </w:abstractNum>
  <w:abstractNum w:abstractNumId="5">
    <w:nsid w:val="04BF39E6"/>
    <w:multiLevelType w:val="hybridMultilevel"/>
    <w:tmpl w:val="E3B65D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AE11A89"/>
    <w:multiLevelType w:val="hybridMultilevel"/>
    <w:tmpl w:val="61009EC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9F00E5"/>
    <w:multiLevelType w:val="hybridMultilevel"/>
    <w:tmpl w:val="6BF8632C"/>
    <w:lvl w:ilvl="0" w:tplc="7B0052C2">
      <w:start w:val="2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5635D27"/>
    <w:multiLevelType w:val="hybridMultilevel"/>
    <w:tmpl w:val="CBBEDD2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C40580"/>
    <w:multiLevelType w:val="hybridMultilevel"/>
    <w:tmpl w:val="5F2EB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64CCD"/>
    <w:multiLevelType w:val="hybridMultilevel"/>
    <w:tmpl w:val="1610A3E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EE38FC"/>
    <w:multiLevelType w:val="multilevel"/>
    <w:tmpl w:val="AA5A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FF2FF0"/>
    <w:rsid w:val="00014301"/>
    <w:rsid w:val="000216F5"/>
    <w:rsid w:val="00027993"/>
    <w:rsid w:val="000465F0"/>
    <w:rsid w:val="00063253"/>
    <w:rsid w:val="0009176E"/>
    <w:rsid w:val="000A3A8C"/>
    <w:rsid w:val="000A5CDC"/>
    <w:rsid w:val="000B0460"/>
    <w:rsid w:val="000B14A5"/>
    <w:rsid w:val="000B7AC4"/>
    <w:rsid w:val="000C047C"/>
    <w:rsid w:val="000C0970"/>
    <w:rsid w:val="000D7177"/>
    <w:rsid w:val="000E306B"/>
    <w:rsid w:val="000E5D55"/>
    <w:rsid w:val="000F7084"/>
    <w:rsid w:val="001002DF"/>
    <w:rsid w:val="00110067"/>
    <w:rsid w:val="0012004E"/>
    <w:rsid w:val="00123210"/>
    <w:rsid w:val="00124DB6"/>
    <w:rsid w:val="00143F27"/>
    <w:rsid w:val="001538DF"/>
    <w:rsid w:val="0015598F"/>
    <w:rsid w:val="00173502"/>
    <w:rsid w:val="00180D4C"/>
    <w:rsid w:val="0020189E"/>
    <w:rsid w:val="0022183F"/>
    <w:rsid w:val="00226D82"/>
    <w:rsid w:val="00232952"/>
    <w:rsid w:val="00247154"/>
    <w:rsid w:val="002472AF"/>
    <w:rsid w:val="00266434"/>
    <w:rsid w:val="00287C92"/>
    <w:rsid w:val="00293798"/>
    <w:rsid w:val="002A6405"/>
    <w:rsid w:val="002B0F64"/>
    <w:rsid w:val="002C52C1"/>
    <w:rsid w:val="002D50FA"/>
    <w:rsid w:val="002D5BA2"/>
    <w:rsid w:val="002D6514"/>
    <w:rsid w:val="002E6408"/>
    <w:rsid w:val="002F3178"/>
    <w:rsid w:val="002F7962"/>
    <w:rsid w:val="00334E23"/>
    <w:rsid w:val="003432AC"/>
    <w:rsid w:val="00353370"/>
    <w:rsid w:val="00360B6A"/>
    <w:rsid w:val="00362DE9"/>
    <w:rsid w:val="00366BAE"/>
    <w:rsid w:val="0037631A"/>
    <w:rsid w:val="0039567A"/>
    <w:rsid w:val="00396B65"/>
    <w:rsid w:val="003A05C9"/>
    <w:rsid w:val="003D3E86"/>
    <w:rsid w:val="003F6791"/>
    <w:rsid w:val="003F74AE"/>
    <w:rsid w:val="0040002A"/>
    <w:rsid w:val="00421351"/>
    <w:rsid w:val="00423970"/>
    <w:rsid w:val="00426699"/>
    <w:rsid w:val="0042719F"/>
    <w:rsid w:val="004443F3"/>
    <w:rsid w:val="00485A32"/>
    <w:rsid w:val="0049558A"/>
    <w:rsid w:val="004A597C"/>
    <w:rsid w:val="004A6B17"/>
    <w:rsid w:val="004B1B51"/>
    <w:rsid w:val="004B5A8A"/>
    <w:rsid w:val="004C4668"/>
    <w:rsid w:val="004C51AD"/>
    <w:rsid w:val="004E1C16"/>
    <w:rsid w:val="004F01AB"/>
    <w:rsid w:val="004F6DC1"/>
    <w:rsid w:val="00513080"/>
    <w:rsid w:val="00525DE7"/>
    <w:rsid w:val="005332BE"/>
    <w:rsid w:val="00545AE0"/>
    <w:rsid w:val="00547125"/>
    <w:rsid w:val="005500C0"/>
    <w:rsid w:val="005526AB"/>
    <w:rsid w:val="00561659"/>
    <w:rsid w:val="0058357A"/>
    <w:rsid w:val="00594513"/>
    <w:rsid w:val="00597D8F"/>
    <w:rsid w:val="005A02AC"/>
    <w:rsid w:val="005A7069"/>
    <w:rsid w:val="005A7CEB"/>
    <w:rsid w:val="005B4B51"/>
    <w:rsid w:val="005D0667"/>
    <w:rsid w:val="005D5E32"/>
    <w:rsid w:val="005E5C53"/>
    <w:rsid w:val="005E7724"/>
    <w:rsid w:val="005F1418"/>
    <w:rsid w:val="00605C16"/>
    <w:rsid w:val="006145E7"/>
    <w:rsid w:val="006324D3"/>
    <w:rsid w:val="00646178"/>
    <w:rsid w:val="00655035"/>
    <w:rsid w:val="006618C6"/>
    <w:rsid w:val="00667FD6"/>
    <w:rsid w:val="00690E9D"/>
    <w:rsid w:val="006976E5"/>
    <w:rsid w:val="006A61B7"/>
    <w:rsid w:val="006B2ECA"/>
    <w:rsid w:val="006C1C35"/>
    <w:rsid w:val="006C5295"/>
    <w:rsid w:val="006D22B7"/>
    <w:rsid w:val="00701C33"/>
    <w:rsid w:val="00712D57"/>
    <w:rsid w:val="0075061E"/>
    <w:rsid w:val="007714E9"/>
    <w:rsid w:val="00771C97"/>
    <w:rsid w:val="00775B92"/>
    <w:rsid w:val="0078158E"/>
    <w:rsid w:val="00784283"/>
    <w:rsid w:val="00791265"/>
    <w:rsid w:val="007970C9"/>
    <w:rsid w:val="00800AA7"/>
    <w:rsid w:val="00812C82"/>
    <w:rsid w:val="00815F43"/>
    <w:rsid w:val="00821204"/>
    <w:rsid w:val="00835239"/>
    <w:rsid w:val="008969BF"/>
    <w:rsid w:val="008A099A"/>
    <w:rsid w:val="008C444C"/>
    <w:rsid w:val="008D3BBE"/>
    <w:rsid w:val="008D4C80"/>
    <w:rsid w:val="008F4F9F"/>
    <w:rsid w:val="008F63A3"/>
    <w:rsid w:val="00901D16"/>
    <w:rsid w:val="009330EA"/>
    <w:rsid w:val="00937FC8"/>
    <w:rsid w:val="0095714F"/>
    <w:rsid w:val="009658AA"/>
    <w:rsid w:val="0098484B"/>
    <w:rsid w:val="00994D69"/>
    <w:rsid w:val="009960B4"/>
    <w:rsid w:val="009C7F36"/>
    <w:rsid w:val="009E6B38"/>
    <w:rsid w:val="009E76F2"/>
    <w:rsid w:val="009F057F"/>
    <w:rsid w:val="009F7634"/>
    <w:rsid w:val="00A10C70"/>
    <w:rsid w:val="00A304BD"/>
    <w:rsid w:val="00A36631"/>
    <w:rsid w:val="00A40A1F"/>
    <w:rsid w:val="00A52CCE"/>
    <w:rsid w:val="00A619BE"/>
    <w:rsid w:val="00A6544E"/>
    <w:rsid w:val="00A7096A"/>
    <w:rsid w:val="00A773D8"/>
    <w:rsid w:val="00AA75CA"/>
    <w:rsid w:val="00AD6321"/>
    <w:rsid w:val="00AD784E"/>
    <w:rsid w:val="00B05118"/>
    <w:rsid w:val="00B05C8F"/>
    <w:rsid w:val="00B43368"/>
    <w:rsid w:val="00B50DF3"/>
    <w:rsid w:val="00B520BC"/>
    <w:rsid w:val="00B7341A"/>
    <w:rsid w:val="00BA08A5"/>
    <w:rsid w:val="00BB16AA"/>
    <w:rsid w:val="00BC7555"/>
    <w:rsid w:val="00BF74F3"/>
    <w:rsid w:val="00C018D1"/>
    <w:rsid w:val="00C0409A"/>
    <w:rsid w:val="00C04599"/>
    <w:rsid w:val="00C224D5"/>
    <w:rsid w:val="00C266EF"/>
    <w:rsid w:val="00C35497"/>
    <w:rsid w:val="00C35CDF"/>
    <w:rsid w:val="00C40DBF"/>
    <w:rsid w:val="00C47248"/>
    <w:rsid w:val="00C53434"/>
    <w:rsid w:val="00C71D86"/>
    <w:rsid w:val="00C74588"/>
    <w:rsid w:val="00C8622E"/>
    <w:rsid w:val="00C9636E"/>
    <w:rsid w:val="00CA28F7"/>
    <w:rsid w:val="00CA29E3"/>
    <w:rsid w:val="00CB7518"/>
    <w:rsid w:val="00D20494"/>
    <w:rsid w:val="00D541F9"/>
    <w:rsid w:val="00D5501F"/>
    <w:rsid w:val="00D6625E"/>
    <w:rsid w:val="00D71F5A"/>
    <w:rsid w:val="00D733EC"/>
    <w:rsid w:val="00D815F1"/>
    <w:rsid w:val="00D9692D"/>
    <w:rsid w:val="00DA1290"/>
    <w:rsid w:val="00DB1E17"/>
    <w:rsid w:val="00DB3780"/>
    <w:rsid w:val="00DC1ECE"/>
    <w:rsid w:val="00DC330D"/>
    <w:rsid w:val="00DE139E"/>
    <w:rsid w:val="00DE1586"/>
    <w:rsid w:val="00DE737E"/>
    <w:rsid w:val="00DF30D6"/>
    <w:rsid w:val="00DF56D3"/>
    <w:rsid w:val="00E1042D"/>
    <w:rsid w:val="00E174D0"/>
    <w:rsid w:val="00E33312"/>
    <w:rsid w:val="00E46013"/>
    <w:rsid w:val="00E463A1"/>
    <w:rsid w:val="00E52DB5"/>
    <w:rsid w:val="00E55DE7"/>
    <w:rsid w:val="00E64894"/>
    <w:rsid w:val="00E65D81"/>
    <w:rsid w:val="00E8736F"/>
    <w:rsid w:val="00EA78CB"/>
    <w:rsid w:val="00EB3CB7"/>
    <w:rsid w:val="00EB5B12"/>
    <w:rsid w:val="00EC0C31"/>
    <w:rsid w:val="00EC3791"/>
    <w:rsid w:val="00ED06E6"/>
    <w:rsid w:val="00EE0B5A"/>
    <w:rsid w:val="00EE7259"/>
    <w:rsid w:val="00EE7605"/>
    <w:rsid w:val="00F20BE4"/>
    <w:rsid w:val="00F24C78"/>
    <w:rsid w:val="00F34614"/>
    <w:rsid w:val="00F64AC4"/>
    <w:rsid w:val="00FA668B"/>
    <w:rsid w:val="00FA709E"/>
    <w:rsid w:val="00FB1E7F"/>
    <w:rsid w:val="00FB5135"/>
    <w:rsid w:val="00FC2C91"/>
    <w:rsid w:val="00FD4116"/>
    <w:rsid w:val="00FD7EBC"/>
    <w:rsid w:val="00F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94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0"/>
    <w:next w:val="a1"/>
    <w:qFormat/>
    <w:rsid w:val="00D20494"/>
    <w:pPr>
      <w:numPr>
        <w:numId w:val="2"/>
      </w:num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2">
    <w:name w:val="heading 2"/>
    <w:basedOn w:val="a"/>
    <w:next w:val="a"/>
    <w:qFormat/>
    <w:rsid w:val="00D20494"/>
    <w:pPr>
      <w:keepNext/>
      <w:numPr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20494"/>
    <w:pPr>
      <w:keepNext/>
      <w:tabs>
        <w:tab w:val="num" w:pos="0"/>
      </w:tabs>
      <w:spacing w:before="240" w:after="60"/>
      <w:ind w:left="432"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1"/>
    <w:qFormat/>
    <w:rsid w:val="00D20494"/>
    <w:pPr>
      <w:keepNext/>
      <w:keepLines/>
      <w:numPr>
        <w:numId w:val="4"/>
      </w:numPr>
      <w:spacing w:before="200"/>
      <w:outlineLvl w:val="3"/>
    </w:pPr>
    <w:rPr>
      <w:rFonts w:ascii="Cambria" w:hAnsi="Cambria" w:cs="Mangal"/>
      <w:b/>
      <w:bCs/>
      <w:i/>
      <w:iCs/>
      <w:color w:val="4F81BD"/>
      <w:lang w:eastAsia="en-US"/>
    </w:rPr>
  </w:style>
  <w:style w:type="paragraph" w:styleId="5">
    <w:name w:val="heading 5"/>
    <w:basedOn w:val="a0"/>
    <w:next w:val="a1"/>
    <w:qFormat/>
    <w:rsid w:val="00D20494"/>
    <w:pPr>
      <w:numPr>
        <w:ilvl w:val="4"/>
        <w:numId w:val="2"/>
      </w:numPr>
      <w:spacing w:before="120" w:after="60"/>
      <w:outlineLvl w:val="4"/>
    </w:pPr>
    <w:rPr>
      <w:rFonts w:ascii="Liberation Serif" w:eastAsia="SimSun" w:hAnsi="Liberation Serif"/>
      <w:b/>
      <w:b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D20494"/>
  </w:style>
  <w:style w:type="character" w:customStyle="1" w:styleId="WW8Num1z1">
    <w:name w:val="WW8Num1z1"/>
    <w:rsid w:val="00D20494"/>
  </w:style>
  <w:style w:type="character" w:customStyle="1" w:styleId="WW8Num1z2">
    <w:name w:val="WW8Num1z2"/>
    <w:rsid w:val="00D20494"/>
  </w:style>
  <w:style w:type="character" w:customStyle="1" w:styleId="WW8Num1z3">
    <w:name w:val="WW8Num1z3"/>
    <w:rsid w:val="00D20494"/>
  </w:style>
  <w:style w:type="character" w:customStyle="1" w:styleId="WW8Num1z4">
    <w:name w:val="WW8Num1z4"/>
    <w:rsid w:val="00D20494"/>
  </w:style>
  <w:style w:type="character" w:customStyle="1" w:styleId="WW8Num1z5">
    <w:name w:val="WW8Num1z5"/>
    <w:rsid w:val="00D20494"/>
  </w:style>
  <w:style w:type="character" w:customStyle="1" w:styleId="WW8Num1z6">
    <w:name w:val="WW8Num1z6"/>
    <w:rsid w:val="00D20494"/>
  </w:style>
  <w:style w:type="character" w:customStyle="1" w:styleId="WW8Num1z7">
    <w:name w:val="WW8Num1z7"/>
    <w:rsid w:val="00D20494"/>
  </w:style>
  <w:style w:type="character" w:customStyle="1" w:styleId="WW8Num1z8">
    <w:name w:val="WW8Num1z8"/>
    <w:rsid w:val="00D20494"/>
  </w:style>
  <w:style w:type="character" w:customStyle="1" w:styleId="WW8Num2z0">
    <w:name w:val="WW8Num2z0"/>
    <w:rsid w:val="00D20494"/>
  </w:style>
  <w:style w:type="character" w:customStyle="1" w:styleId="WW8Num2z1">
    <w:name w:val="WW8Num2z1"/>
    <w:rsid w:val="00D20494"/>
  </w:style>
  <w:style w:type="character" w:customStyle="1" w:styleId="WW8Num2z2">
    <w:name w:val="WW8Num2z2"/>
    <w:rsid w:val="00D20494"/>
  </w:style>
  <w:style w:type="character" w:customStyle="1" w:styleId="WW8Num2z3">
    <w:name w:val="WW8Num2z3"/>
    <w:rsid w:val="00D20494"/>
  </w:style>
  <w:style w:type="character" w:customStyle="1" w:styleId="WW8Num2z4">
    <w:name w:val="WW8Num2z4"/>
    <w:rsid w:val="00D20494"/>
  </w:style>
  <w:style w:type="character" w:customStyle="1" w:styleId="WW8Num2z5">
    <w:name w:val="WW8Num2z5"/>
    <w:rsid w:val="00D20494"/>
  </w:style>
  <w:style w:type="character" w:customStyle="1" w:styleId="WW8Num2z6">
    <w:name w:val="WW8Num2z6"/>
    <w:rsid w:val="00D20494"/>
  </w:style>
  <w:style w:type="character" w:customStyle="1" w:styleId="WW8Num2z7">
    <w:name w:val="WW8Num2z7"/>
    <w:rsid w:val="00D20494"/>
  </w:style>
  <w:style w:type="character" w:customStyle="1" w:styleId="WW8Num2z8">
    <w:name w:val="WW8Num2z8"/>
    <w:rsid w:val="00D20494"/>
  </w:style>
  <w:style w:type="character" w:customStyle="1" w:styleId="WW8Num3z0">
    <w:name w:val="WW8Num3z0"/>
    <w:rsid w:val="00D2049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WW8Num3z1">
    <w:name w:val="WW8Num3z1"/>
    <w:rsid w:val="00D20494"/>
    <w:rPr>
      <w:rFonts w:ascii="Times New Roman" w:hAnsi="Times New Roman" w:cs="Times New Roman"/>
      <w:sz w:val="28"/>
      <w:szCs w:val="28"/>
    </w:rPr>
  </w:style>
  <w:style w:type="character" w:customStyle="1" w:styleId="WW8Num3z2">
    <w:name w:val="WW8Num3z2"/>
    <w:rsid w:val="00D20494"/>
    <w:rPr>
      <w:rFonts w:cs="Times New Roman"/>
      <w:sz w:val="28"/>
      <w:szCs w:val="28"/>
    </w:rPr>
  </w:style>
  <w:style w:type="character" w:customStyle="1" w:styleId="WW8Num3z3">
    <w:name w:val="WW8Num3z3"/>
    <w:rsid w:val="00D20494"/>
    <w:rPr>
      <w:sz w:val="28"/>
      <w:szCs w:val="28"/>
    </w:rPr>
  </w:style>
  <w:style w:type="character" w:customStyle="1" w:styleId="WW8Num3z4">
    <w:name w:val="WW8Num3z4"/>
    <w:rsid w:val="00D20494"/>
  </w:style>
  <w:style w:type="character" w:customStyle="1" w:styleId="WW8Num3z6">
    <w:name w:val="WW8Num3z6"/>
    <w:rsid w:val="00D20494"/>
  </w:style>
  <w:style w:type="character" w:customStyle="1" w:styleId="WW8Num3z7">
    <w:name w:val="WW8Num3z7"/>
    <w:rsid w:val="00D20494"/>
  </w:style>
  <w:style w:type="character" w:customStyle="1" w:styleId="WW8Num3z8">
    <w:name w:val="WW8Num3z8"/>
    <w:rsid w:val="00D20494"/>
  </w:style>
  <w:style w:type="character" w:customStyle="1" w:styleId="WW8Num4z0">
    <w:name w:val="WW8Num4z0"/>
    <w:rsid w:val="00D20494"/>
  </w:style>
  <w:style w:type="character" w:customStyle="1" w:styleId="WW8Num4z1">
    <w:name w:val="WW8Num4z1"/>
    <w:rsid w:val="00D20494"/>
  </w:style>
  <w:style w:type="character" w:customStyle="1" w:styleId="WW8Num4z2">
    <w:name w:val="WW8Num4z2"/>
    <w:rsid w:val="00D20494"/>
  </w:style>
  <w:style w:type="character" w:customStyle="1" w:styleId="WW8Num4z3">
    <w:name w:val="WW8Num4z3"/>
    <w:rsid w:val="00D20494"/>
  </w:style>
  <w:style w:type="character" w:customStyle="1" w:styleId="WW8Num4z4">
    <w:name w:val="WW8Num4z4"/>
    <w:rsid w:val="00D20494"/>
  </w:style>
  <w:style w:type="character" w:customStyle="1" w:styleId="WW8Num4z5">
    <w:name w:val="WW8Num4z5"/>
    <w:rsid w:val="00D20494"/>
  </w:style>
  <w:style w:type="character" w:customStyle="1" w:styleId="WW8Num4z6">
    <w:name w:val="WW8Num4z6"/>
    <w:rsid w:val="00D20494"/>
  </w:style>
  <w:style w:type="character" w:customStyle="1" w:styleId="WW8Num4z7">
    <w:name w:val="WW8Num4z7"/>
    <w:rsid w:val="00D20494"/>
  </w:style>
  <w:style w:type="character" w:customStyle="1" w:styleId="WW8Num4z8">
    <w:name w:val="WW8Num4z8"/>
    <w:rsid w:val="00D20494"/>
  </w:style>
  <w:style w:type="character" w:customStyle="1" w:styleId="WW8Num5z0">
    <w:name w:val="WW8Num5z0"/>
    <w:rsid w:val="00D20494"/>
    <w:rPr>
      <w:rFonts w:ascii="Symbol" w:hAnsi="Symbol" w:cs="Symbol"/>
      <w:sz w:val="26"/>
      <w:szCs w:val="26"/>
    </w:rPr>
  </w:style>
  <w:style w:type="character" w:customStyle="1" w:styleId="WW8Num3z5">
    <w:name w:val="WW8Num3z5"/>
    <w:rsid w:val="00D20494"/>
    <w:rPr>
      <w:sz w:val="28"/>
      <w:szCs w:val="28"/>
    </w:rPr>
  </w:style>
  <w:style w:type="character" w:customStyle="1" w:styleId="WW8Num6z0">
    <w:name w:val="WW8Num6z0"/>
    <w:rsid w:val="00D20494"/>
    <w:rPr>
      <w:rFonts w:ascii="Symbol" w:hAnsi="Symbol" w:cs="Symbol"/>
      <w:sz w:val="26"/>
      <w:szCs w:val="26"/>
    </w:rPr>
  </w:style>
  <w:style w:type="character" w:customStyle="1" w:styleId="WW8Num7z0">
    <w:name w:val="WW8Num7z0"/>
    <w:rsid w:val="00D20494"/>
    <w:rPr>
      <w:rFonts w:ascii="Symbol" w:hAnsi="Symbol" w:cs="OpenSymbol"/>
    </w:rPr>
  </w:style>
  <w:style w:type="character" w:customStyle="1" w:styleId="WW8Num8z0">
    <w:name w:val="WW8Num8z0"/>
    <w:rsid w:val="00D20494"/>
    <w:rPr>
      <w:rFonts w:ascii="Symbol" w:hAnsi="Symbol" w:cs="OpenSymbol"/>
    </w:rPr>
  </w:style>
  <w:style w:type="character" w:customStyle="1" w:styleId="WW8Num9z0">
    <w:name w:val="WW8Num9z0"/>
    <w:rsid w:val="00D20494"/>
    <w:rPr>
      <w:rFonts w:ascii="Symbol" w:hAnsi="Symbol" w:cs="OpenSymbol"/>
    </w:rPr>
  </w:style>
  <w:style w:type="character" w:customStyle="1" w:styleId="WW8Num10z0">
    <w:name w:val="WW8Num10z0"/>
    <w:rsid w:val="00D20494"/>
    <w:rPr>
      <w:rFonts w:ascii="Symbol" w:hAnsi="Symbol" w:cs="OpenSymbol"/>
    </w:rPr>
  </w:style>
  <w:style w:type="character" w:customStyle="1" w:styleId="WW8Num11z0">
    <w:name w:val="WW8Num11z0"/>
    <w:rsid w:val="00D20494"/>
    <w:rPr>
      <w:rFonts w:ascii="Symbol" w:hAnsi="Symbol" w:cs="OpenSymbol"/>
    </w:rPr>
  </w:style>
  <w:style w:type="character" w:customStyle="1" w:styleId="WW8Num12z0">
    <w:name w:val="WW8Num12z0"/>
    <w:rsid w:val="00D20494"/>
    <w:rPr>
      <w:rFonts w:ascii="Symbol" w:hAnsi="Symbol" w:cs="OpenSymbol"/>
    </w:rPr>
  </w:style>
  <w:style w:type="character" w:customStyle="1" w:styleId="WW8Num13z0">
    <w:name w:val="WW8Num13z0"/>
    <w:rsid w:val="00D20494"/>
    <w:rPr>
      <w:rFonts w:ascii="Symbol" w:hAnsi="Symbol" w:cs="OpenSymbol"/>
    </w:rPr>
  </w:style>
  <w:style w:type="character" w:customStyle="1" w:styleId="WW8Num14z0">
    <w:name w:val="WW8Num14z0"/>
    <w:rsid w:val="00D20494"/>
    <w:rPr>
      <w:rFonts w:ascii="Symbol" w:hAnsi="Symbol" w:cs="OpenSymbol"/>
    </w:rPr>
  </w:style>
  <w:style w:type="character" w:customStyle="1" w:styleId="WW8Num15z0">
    <w:name w:val="WW8Num15z0"/>
    <w:rsid w:val="00D20494"/>
    <w:rPr>
      <w:rFonts w:ascii="Symbol" w:hAnsi="Symbol" w:cs="OpenSymbol"/>
    </w:rPr>
  </w:style>
  <w:style w:type="character" w:customStyle="1" w:styleId="10">
    <w:name w:val="Основной шрифт абзаца1"/>
    <w:rsid w:val="00D20494"/>
  </w:style>
  <w:style w:type="character" w:customStyle="1" w:styleId="WW8Num34z0">
    <w:name w:val="WW8Num34z0"/>
    <w:rsid w:val="00D20494"/>
    <w:rPr>
      <w:rFonts w:ascii="Times New Roman" w:hAnsi="Times New Roman" w:cs="Times New Roman"/>
      <w:i w:val="0"/>
      <w:lang w:val="en-US"/>
    </w:rPr>
  </w:style>
  <w:style w:type="character" w:customStyle="1" w:styleId="WW8Num34z1">
    <w:name w:val="WW8Num34z1"/>
    <w:rsid w:val="00D20494"/>
    <w:rPr>
      <w:rFonts w:ascii="Times New Roman" w:hAnsi="Times New Roman" w:cs="Times New Roman"/>
      <w:sz w:val="26"/>
      <w:szCs w:val="26"/>
    </w:rPr>
  </w:style>
  <w:style w:type="character" w:styleId="a5">
    <w:name w:val="page number"/>
    <w:basedOn w:val="10"/>
    <w:rsid w:val="00D20494"/>
  </w:style>
  <w:style w:type="character" w:customStyle="1" w:styleId="WW8Num97z0">
    <w:name w:val="WW8Num97z0"/>
    <w:rsid w:val="00D20494"/>
    <w:rPr>
      <w:rFonts w:ascii="Symbol" w:hAnsi="Symbol" w:cs="Symbol"/>
      <w:sz w:val="26"/>
      <w:szCs w:val="26"/>
    </w:rPr>
  </w:style>
  <w:style w:type="character" w:customStyle="1" w:styleId="WW8Num97z1">
    <w:name w:val="WW8Num97z1"/>
    <w:rsid w:val="00D20494"/>
    <w:rPr>
      <w:rFonts w:ascii="Courier New" w:hAnsi="Courier New" w:cs="Courier New"/>
    </w:rPr>
  </w:style>
  <w:style w:type="character" w:customStyle="1" w:styleId="WW8Num97z2">
    <w:name w:val="WW8Num97z2"/>
    <w:rsid w:val="00D20494"/>
    <w:rPr>
      <w:rFonts w:ascii="Wingdings" w:hAnsi="Wingdings" w:cs="Wingdings"/>
    </w:rPr>
  </w:style>
  <w:style w:type="character" w:customStyle="1" w:styleId="WW8Num36z0">
    <w:name w:val="WW8Num36z0"/>
    <w:rsid w:val="00D20494"/>
    <w:rPr>
      <w:rFonts w:ascii="Symbol" w:hAnsi="Symbol" w:cs="Symbol"/>
      <w:sz w:val="26"/>
      <w:szCs w:val="26"/>
    </w:rPr>
  </w:style>
  <w:style w:type="character" w:customStyle="1" w:styleId="WW8Num36z1">
    <w:name w:val="WW8Num36z1"/>
    <w:rsid w:val="00D20494"/>
    <w:rPr>
      <w:rFonts w:ascii="Courier New" w:hAnsi="Courier New" w:cs="Courier New"/>
    </w:rPr>
  </w:style>
  <w:style w:type="character" w:customStyle="1" w:styleId="WW8Num36z2">
    <w:name w:val="WW8Num36z2"/>
    <w:rsid w:val="00D20494"/>
    <w:rPr>
      <w:rFonts w:ascii="Wingdings" w:hAnsi="Wingdings" w:cs="Wingdings"/>
    </w:rPr>
  </w:style>
  <w:style w:type="character" w:styleId="a6">
    <w:name w:val="Hyperlink"/>
    <w:uiPriority w:val="99"/>
    <w:rsid w:val="00D20494"/>
    <w:rPr>
      <w:color w:val="000080"/>
      <w:u w:val="single"/>
    </w:rPr>
  </w:style>
  <w:style w:type="character" w:styleId="a7">
    <w:name w:val="Strong"/>
    <w:qFormat/>
    <w:rsid w:val="00D20494"/>
    <w:rPr>
      <w:b/>
      <w:bCs/>
    </w:rPr>
  </w:style>
  <w:style w:type="character" w:styleId="a8">
    <w:name w:val="Emphasis"/>
    <w:qFormat/>
    <w:rsid w:val="00D20494"/>
    <w:rPr>
      <w:i/>
      <w:iCs/>
    </w:rPr>
  </w:style>
  <w:style w:type="character" w:customStyle="1" w:styleId="a9">
    <w:name w:val="Маркеры списка"/>
    <w:rsid w:val="00D20494"/>
    <w:rPr>
      <w:rFonts w:ascii="OpenSymbol" w:eastAsia="OpenSymbol" w:hAnsi="OpenSymbol" w:cs="OpenSymbol"/>
    </w:rPr>
  </w:style>
  <w:style w:type="character" w:customStyle="1" w:styleId="aa">
    <w:name w:val="Символ нумерации"/>
    <w:rsid w:val="00D20494"/>
  </w:style>
  <w:style w:type="character" w:customStyle="1" w:styleId="apple-converted-space">
    <w:name w:val="apple-converted-space"/>
    <w:basedOn w:val="10"/>
    <w:rsid w:val="00D20494"/>
  </w:style>
  <w:style w:type="paragraph" w:customStyle="1" w:styleId="a0">
    <w:name w:val="Заголовок"/>
    <w:basedOn w:val="a"/>
    <w:next w:val="a1"/>
    <w:rsid w:val="00D2049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rsid w:val="00D20494"/>
    <w:pPr>
      <w:spacing w:after="140" w:line="288" w:lineRule="auto"/>
    </w:pPr>
  </w:style>
  <w:style w:type="paragraph" w:styleId="ab">
    <w:name w:val="List"/>
    <w:basedOn w:val="a1"/>
    <w:rsid w:val="00D20494"/>
    <w:rPr>
      <w:rFonts w:cs="Mangal"/>
    </w:rPr>
  </w:style>
  <w:style w:type="paragraph" w:styleId="ac">
    <w:name w:val="caption"/>
    <w:basedOn w:val="a"/>
    <w:qFormat/>
    <w:rsid w:val="00D20494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D20494"/>
    <w:pPr>
      <w:suppressLineNumbers/>
    </w:pPr>
    <w:rPr>
      <w:rFonts w:cs="Mangal"/>
    </w:rPr>
  </w:style>
  <w:style w:type="paragraph" w:customStyle="1" w:styleId="ConsPlusNormal">
    <w:name w:val="ConsPlusNormal"/>
    <w:rsid w:val="00D20494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Nonformat">
    <w:name w:val="ConsPlusNonformat"/>
    <w:rsid w:val="00D20494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rsid w:val="00D20494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customStyle="1" w:styleId="ConsPlusCell">
    <w:name w:val="ConsPlusCell"/>
    <w:rsid w:val="00D20494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DocList">
    <w:name w:val="ConsPlusDocList"/>
    <w:rsid w:val="00D20494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ad">
    <w:name w:val="Содержимое таблицы"/>
    <w:basedOn w:val="a"/>
    <w:rsid w:val="00D20494"/>
    <w:pPr>
      <w:suppressLineNumbers/>
    </w:pPr>
  </w:style>
  <w:style w:type="paragraph" w:customStyle="1" w:styleId="ae">
    <w:name w:val="Заголовок таблицы"/>
    <w:basedOn w:val="ad"/>
    <w:rsid w:val="00D20494"/>
    <w:pPr>
      <w:jc w:val="center"/>
    </w:pPr>
    <w:rPr>
      <w:b/>
      <w:bCs/>
    </w:rPr>
  </w:style>
  <w:style w:type="paragraph" w:customStyle="1" w:styleId="formattext">
    <w:name w:val="formattext"/>
    <w:basedOn w:val="a"/>
    <w:rsid w:val="00D20494"/>
    <w:pPr>
      <w:spacing w:before="28" w:after="28" w:line="100" w:lineRule="atLeast"/>
    </w:pPr>
  </w:style>
  <w:style w:type="paragraph" w:customStyle="1" w:styleId="21">
    <w:name w:val="Основной текст с отступом 21"/>
    <w:basedOn w:val="a"/>
    <w:rsid w:val="00D20494"/>
    <w:pPr>
      <w:spacing w:after="120" w:line="480" w:lineRule="auto"/>
      <w:ind w:left="283"/>
    </w:pPr>
  </w:style>
  <w:style w:type="paragraph" w:styleId="af">
    <w:name w:val="Body Text Indent"/>
    <w:basedOn w:val="a"/>
    <w:link w:val="af0"/>
    <w:rsid w:val="00D20494"/>
    <w:pPr>
      <w:spacing w:after="120"/>
      <w:ind w:left="283"/>
    </w:pPr>
  </w:style>
  <w:style w:type="paragraph" w:styleId="af1">
    <w:name w:val="header"/>
    <w:basedOn w:val="a"/>
    <w:rsid w:val="00D20494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D20494"/>
    <w:pPr>
      <w:tabs>
        <w:tab w:val="center" w:pos="4677"/>
        <w:tab w:val="right" w:pos="9355"/>
      </w:tabs>
    </w:pPr>
  </w:style>
  <w:style w:type="paragraph" w:customStyle="1" w:styleId="af4">
    <w:name w:val="Содержимое врезки"/>
    <w:basedOn w:val="a"/>
    <w:rsid w:val="00D20494"/>
  </w:style>
  <w:style w:type="paragraph" w:customStyle="1" w:styleId="ConsPlusNormal0">
    <w:name w:val="ConsPlusNormal"/>
    <w:rsid w:val="00D20494"/>
    <w:pPr>
      <w:suppressAutoHyphens/>
    </w:pPr>
    <w:rPr>
      <w:rFonts w:ascii="Arial" w:eastAsia="Arial" w:hAnsi="Arial" w:cs="Courier New"/>
      <w:szCs w:val="24"/>
      <w:lang w:eastAsia="zh-CN" w:bidi="hi-IN"/>
    </w:rPr>
  </w:style>
  <w:style w:type="paragraph" w:customStyle="1" w:styleId="af5">
    <w:name w:val="Текст в заданном формате"/>
    <w:basedOn w:val="a"/>
    <w:rsid w:val="00D20494"/>
    <w:rPr>
      <w:rFonts w:ascii="Liberation Mono" w:eastAsia="NSimSun" w:hAnsi="Liberation Mono" w:cs="Liberation Mono"/>
      <w:sz w:val="20"/>
      <w:szCs w:val="20"/>
    </w:rPr>
  </w:style>
  <w:style w:type="paragraph" w:customStyle="1" w:styleId="af6">
    <w:name w:val="Горизонтальная линия"/>
    <w:basedOn w:val="a"/>
    <w:next w:val="a1"/>
    <w:rsid w:val="00D20494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83"/>
    </w:pPr>
    <w:rPr>
      <w:sz w:val="12"/>
      <w:szCs w:val="12"/>
    </w:rPr>
  </w:style>
  <w:style w:type="paragraph" w:customStyle="1" w:styleId="af7">
    <w:name w:val="Блочная цитата"/>
    <w:basedOn w:val="a"/>
    <w:rsid w:val="00D20494"/>
    <w:pPr>
      <w:spacing w:after="283"/>
      <w:ind w:left="567" w:right="567"/>
    </w:pPr>
  </w:style>
  <w:style w:type="paragraph" w:styleId="af8">
    <w:name w:val="Title"/>
    <w:basedOn w:val="a0"/>
    <w:next w:val="a1"/>
    <w:qFormat/>
    <w:rsid w:val="00D20494"/>
    <w:pPr>
      <w:jc w:val="center"/>
    </w:pPr>
    <w:rPr>
      <w:b/>
      <w:bCs/>
      <w:sz w:val="56"/>
      <w:szCs w:val="56"/>
    </w:rPr>
  </w:style>
  <w:style w:type="paragraph" w:styleId="af9">
    <w:name w:val="Subtitle"/>
    <w:basedOn w:val="a0"/>
    <w:next w:val="a1"/>
    <w:qFormat/>
    <w:rsid w:val="00D20494"/>
    <w:pPr>
      <w:spacing w:before="60"/>
      <w:jc w:val="center"/>
    </w:pPr>
    <w:rPr>
      <w:sz w:val="36"/>
      <w:szCs w:val="36"/>
    </w:rPr>
  </w:style>
  <w:style w:type="paragraph" w:styleId="afa">
    <w:name w:val="Normal (Web)"/>
    <w:basedOn w:val="a"/>
    <w:rsid w:val="00D20494"/>
    <w:pPr>
      <w:spacing w:before="280" w:after="280"/>
    </w:pPr>
  </w:style>
  <w:style w:type="paragraph" w:styleId="afb">
    <w:name w:val="TOC Heading"/>
    <w:basedOn w:val="1"/>
    <w:next w:val="a"/>
    <w:uiPriority w:val="39"/>
    <w:unhideWhenUsed/>
    <w:qFormat/>
    <w:rsid w:val="00A773D8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D50FA"/>
    <w:pPr>
      <w:tabs>
        <w:tab w:val="right" w:leader="dot" w:pos="9345"/>
      </w:tabs>
    </w:pPr>
    <w:rPr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A773D8"/>
    <w:pPr>
      <w:ind w:left="240"/>
    </w:pPr>
  </w:style>
  <w:style w:type="table" w:styleId="afc">
    <w:name w:val="Table Grid"/>
    <w:basedOn w:val="a3"/>
    <w:rsid w:val="00BF74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annotation reference"/>
    <w:uiPriority w:val="99"/>
    <w:semiHidden/>
    <w:unhideWhenUsed/>
    <w:rsid w:val="002A6405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A6405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semiHidden/>
    <w:rsid w:val="002A6405"/>
    <w:rPr>
      <w:lang w:eastAsia="zh-CN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A6405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2A6405"/>
    <w:rPr>
      <w:b/>
      <w:bCs/>
      <w:lang w:eastAsia="zh-CN"/>
    </w:rPr>
  </w:style>
  <w:style w:type="paragraph" w:styleId="aff2">
    <w:name w:val="Balloon Text"/>
    <w:basedOn w:val="a"/>
    <w:link w:val="aff3"/>
    <w:uiPriority w:val="99"/>
    <w:semiHidden/>
    <w:unhideWhenUsed/>
    <w:rsid w:val="002A6405"/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link w:val="aff2"/>
    <w:uiPriority w:val="99"/>
    <w:semiHidden/>
    <w:rsid w:val="002A6405"/>
    <w:rPr>
      <w:rFonts w:ascii="Segoe UI" w:hAnsi="Segoe UI" w:cs="Segoe UI"/>
      <w:sz w:val="18"/>
      <w:szCs w:val="18"/>
      <w:lang w:eastAsia="zh-CN"/>
    </w:rPr>
  </w:style>
  <w:style w:type="table" w:customStyle="1" w:styleId="13">
    <w:name w:val="Сетка таблицы1"/>
    <w:basedOn w:val="a3"/>
    <w:next w:val="afc"/>
    <w:uiPriority w:val="39"/>
    <w:rsid w:val="00EE0B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сновной текст с отступом Знак"/>
    <w:link w:val="af"/>
    <w:rsid w:val="00E55DE7"/>
    <w:rPr>
      <w:sz w:val="24"/>
      <w:szCs w:val="24"/>
      <w:lang w:eastAsia="zh-CN"/>
    </w:rPr>
  </w:style>
  <w:style w:type="character" w:customStyle="1" w:styleId="af3">
    <w:name w:val="Нижний колонтитул Знак"/>
    <w:link w:val="af2"/>
    <w:uiPriority w:val="99"/>
    <w:rsid w:val="006C1C35"/>
    <w:rPr>
      <w:sz w:val="24"/>
      <w:szCs w:val="24"/>
      <w:lang w:eastAsia="zh-CN"/>
    </w:rPr>
  </w:style>
  <w:style w:type="paragraph" w:customStyle="1" w:styleId="ConsCell">
    <w:name w:val="ConsCell"/>
    <w:rsid w:val="00D5501F"/>
    <w:pPr>
      <w:widowControl w:val="0"/>
      <w:autoSpaceDE w:val="0"/>
      <w:autoSpaceDN w:val="0"/>
      <w:adjustRightInd w:val="0"/>
      <w:ind w:left="34"/>
      <w:jc w:val="both"/>
    </w:pPr>
    <w:rPr>
      <w:rFonts w:ascii="Arial" w:hAnsi="Arial" w:cs="Arial"/>
      <w:sz w:val="22"/>
      <w:szCs w:val="22"/>
    </w:rPr>
  </w:style>
  <w:style w:type="paragraph" w:styleId="aff4">
    <w:name w:val="No Spacing"/>
    <w:basedOn w:val="a"/>
    <w:qFormat/>
    <w:rsid w:val="00D5501F"/>
    <w:pPr>
      <w:suppressAutoHyphens w:val="0"/>
      <w:ind w:left="34"/>
      <w:jc w:val="both"/>
    </w:pPr>
    <w:rPr>
      <w:rFonts w:ascii="Calibri" w:hAnsi="Calibri"/>
      <w:szCs w:val="3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09F92-CE22-4D50-AEC0-1B6C6F938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24</Pages>
  <Words>3382</Words>
  <Characters>19280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КИЛЬМЕЗСКОГО РАЙОНА</vt:lpstr>
    </vt:vector>
  </TitlesOfParts>
  <Company/>
  <LinksUpToDate>false</LinksUpToDate>
  <CharactersWithSpaces>22617</CharactersWithSpaces>
  <SharedDoc>false</SharedDoc>
  <HLinks>
    <vt:vector size="60" baseType="variant"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_Toc463884164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_Toc463884163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_Toc463884162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_Toc463884161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_Toc463884160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_Toc463884159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_Toc463884158</vt:lpwstr>
      </vt:variant>
      <vt:variant>
        <vt:i4>1572926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_Toc463884157</vt:lpwstr>
      </vt:variant>
      <vt:variant>
        <vt:i4>1572926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_Toc463884156</vt:lpwstr>
      </vt:variant>
      <vt:variant>
        <vt:i4>1572926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_Toc463884155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КИЛЬМЕЗСКОГО РАЙОНА</dc:title>
  <dc:creator>ConsultantPlus</dc:creator>
  <cp:lastModifiedBy>FreeMan</cp:lastModifiedBy>
  <cp:revision>12</cp:revision>
  <cp:lastPrinted>2016-02-25T08:45:00Z</cp:lastPrinted>
  <dcterms:created xsi:type="dcterms:W3CDTF">2016-10-13T10:19:00Z</dcterms:created>
  <dcterms:modified xsi:type="dcterms:W3CDTF">2016-10-19T09:07:00Z</dcterms:modified>
</cp:coreProperties>
</file>