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8E" w:rsidRPr="0025528E" w:rsidRDefault="0025528E" w:rsidP="0025528E">
      <w:pPr>
        <w:jc w:val="center"/>
        <w:rPr>
          <w:kern w:val="2"/>
          <w:sz w:val="28"/>
          <w:szCs w:val="28"/>
        </w:rPr>
      </w:pPr>
      <w:r w:rsidRPr="0025528E">
        <w:rPr>
          <w:kern w:val="2"/>
          <w:sz w:val="28"/>
          <w:szCs w:val="28"/>
        </w:rPr>
        <w:t>РОССИЙСКАЯ ФЕДЕРАЦИЯ</w:t>
      </w:r>
    </w:p>
    <w:p w:rsidR="0025528E" w:rsidRPr="0025528E" w:rsidRDefault="0025528E" w:rsidP="0025528E">
      <w:pPr>
        <w:jc w:val="center"/>
        <w:rPr>
          <w:kern w:val="2"/>
          <w:sz w:val="28"/>
          <w:szCs w:val="28"/>
        </w:rPr>
      </w:pPr>
      <w:r w:rsidRPr="0025528E">
        <w:rPr>
          <w:kern w:val="2"/>
          <w:sz w:val="28"/>
          <w:szCs w:val="28"/>
        </w:rPr>
        <w:t>Ивановская область</w:t>
      </w:r>
    </w:p>
    <w:p w:rsidR="0025528E" w:rsidRPr="0025528E" w:rsidRDefault="0025528E" w:rsidP="0025528E">
      <w:pPr>
        <w:jc w:val="center"/>
        <w:rPr>
          <w:b/>
          <w:sz w:val="28"/>
          <w:szCs w:val="28"/>
        </w:rPr>
      </w:pPr>
    </w:p>
    <w:p w:rsidR="0025528E" w:rsidRPr="0025528E" w:rsidRDefault="0025528E" w:rsidP="0025528E">
      <w:pPr>
        <w:jc w:val="center"/>
        <w:rPr>
          <w:smallCaps/>
          <w:sz w:val="28"/>
          <w:szCs w:val="28"/>
        </w:rPr>
      </w:pPr>
      <w:r w:rsidRPr="0025528E">
        <w:rPr>
          <w:b/>
          <w:smallCaps/>
          <w:sz w:val="28"/>
          <w:szCs w:val="28"/>
        </w:rPr>
        <w:t>Администрация  Афанасьевского сельского поселения</w:t>
      </w:r>
    </w:p>
    <w:p w:rsidR="0025528E" w:rsidRPr="0025528E" w:rsidRDefault="0025528E" w:rsidP="0025528E">
      <w:pPr>
        <w:jc w:val="center"/>
        <w:rPr>
          <w:b/>
          <w:i/>
          <w:sz w:val="28"/>
          <w:szCs w:val="28"/>
        </w:rPr>
      </w:pPr>
      <w:r w:rsidRPr="0025528E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2C6C5EF6" wp14:editId="5483BF29">
                <wp:simplePos x="0" y="0"/>
                <wp:positionH relativeFrom="column">
                  <wp:posOffset>-92710</wp:posOffset>
                </wp:positionH>
                <wp:positionV relativeFrom="paragraph">
                  <wp:posOffset>25399</wp:posOffset>
                </wp:positionV>
                <wp:extent cx="6127115" cy="0"/>
                <wp:effectExtent l="0" t="0" r="2603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lg"/>
                          <a:tailEnd type="non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3pt,2pt" to="475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1sYgIAAJEEAAAOAAAAZHJzL2Uyb0RvYy54bWysVM1u1DAQviPxDpbv2yTbdNtGzVZos8ul&#10;QKWWB/DazibCsS3b3ewKIUHPSPsIvAIHkCoVeIbsGzH2/qiFAwiRgzP2zHyZ+fxNzs4XjUBzbmyt&#10;ZI6TgxgjLqlitZzl+PX1pHeCkXVEMiKU5DlecovPh0+fnLU6431VKcG4QQAibdbqHFfO6SyKLK14&#10;Q+yB0lyCs1SmIQ62ZhYxQ1pAb0TUj+NB1CrDtFGUWwunxcaJhwG/LDl1r8rScodEjqE2F1YT1qlf&#10;o+EZyWaG6Kqm2zLIP1TRkFrCR/dQBXEE3Zj6N6impkZZVboDqppIlWVNeegBukniX7q5qojmoRcg&#10;x+o9Tfb/wdKX80uDapbjQ4wkaeCKuk/r9+tV9637vF6h9YfuR/e1+9Lddd+7u/Ut2Pfrj2B7Z3e/&#10;PV6hQ89kq20GgCN5aTwXdCGv9IWibyySalQROeOho+ulhs8kPiN6lOI3VkM90/aFYhBDbpwKtC5K&#10;03hIIAwtwu0t97fHFw5ROBwk/eMkOcKI7nwRyXaJ2lj3nKsGeSPHopaeWJKR+YV1vhCS7UL8sVST&#10;WoggDiFRm+P+URrHIcMqUTPv9XHWzKYjYdCceH2FJ7QFnodhRt1IFtAqTthYMuQCBxJmAnt422Ak&#10;OEyQmG0k6Ugt/hwHVQvp6wAOoI+ttRHe29P4dHwyPkl7aX8w7qVxUfSeTUZpbzBJjo+Kw2I0KpJ3&#10;vqUkzaqaMS59V7shSNK/E9l2HDfy3Y/Bnr/oMXogGordvUPRQQT+3jcKmiq2vDQ7cYDuQ/B2Rv1g&#10;PdyD/fBPMvwJAAD//wMAUEsDBBQABgAIAAAAIQATOV9t2wAAAAcBAAAPAAAAZHJzL2Rvd25yZXYu&#10;eG1sTI/NTsMwEITvSLyDtUjcWidN6E+IU6FW5U5B4urESxIar6PYbQJPz8KlHEczmvkm3062Excc&#10;fOtIQTyPQCBVzrRUK3h7PczWIHzQZHTnCBV8oYdtcXuT68y4kV7wcgy14BLymVbQhNBnUvqqQav9&#10;3PVI7H24werAcqilGfTI5baTiyhaSqtb4oVG97hrsDodz1ZBErvT57vbxav9WJeHVbJ/ThffSt3f&#10;TU+PIAJO4RqGX3xGh4KZSncm40WnYBanS44qSPkS+5uHKAFR/mlZ5PI/f/EDAAD//wMAUEsBAi0A&#10;FAAGAAgAAAAhALaDOJL+AAAA4QEAABMAAAAAAAAAAAAAAAAAAAAAAFtDb250ZW50X1R5cGVzXS54&#10;bWxQSwECLQAUAAYACAAAACEAOP0h/9YAAACUAQAACwAAAAAAAAAAAAAAAAAvAQAAX3JlbHMvLnJl&#10;bHNQSwECLQAUAAYACAAAACEAyFldbGICAACRBAAADgAAAAAAAAAAAAAAAAAuAgAAZHJzL2Uyb0Rv&#10;Yy54bWxQSwECLQAUAAYACAAAACEAEzlfbdsAAAAHAQAADwAAAAAAAAAAAAAAAAC8BAAAZHJzL2Rv&#10;d25yZXYueG1sUEsFBgAAAAAEAAQA8wAAAMQFAAAAAA==&#10;" o:allowincell="f" strokeweight="2pt">
                <v:stroke startarrowwidth="narrow" startarrowlength="long" endarrowwidth="narrow" endarrowlength="long"/>
              </v:line>
            </w:pict>
          </mc:Fallback>
        </mc:AlternateContent>
      </w:r>
    </w:p>
    <w:p w:rsidR="0025528E" w:rsidRPr="0025528E" w:rsidRDefault="0025528E" w:rsidP="0025528E">
      <w:pPr>
        <w:jc w:val="center"/>
        <w:rPr>
          <w:b/>
          <w:sz w:val="28"/>
          <w:szCs w:val="28"/>
        </w:rPr>
      </w:pPr>
      <w:r w:rsidRPr="0025528E">
        <w:rPr>
          <w:b/>
          <w:sz w:val="28"/>
          <w:szCs w:val="28"/>
        </w:rPr>
        <w:t>ПОСТАНОВЛЕНИЕ</w:t>
      </w:r>
    </w:p>
    <w:p w:rsidR="0025528E" w:rsidRPr="0025528E" w:rsidRDefault="00790CF7" w:rsidP="0025528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14.10.2019г.  № 46</w:t>
      </w:r>
    </w:p>
    <w:p w:rsidR="00F91B11" w:rsidRPr="0025528E" w:rsidRDefault="00F91B11" w:rsidP="00F91B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2552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5D408C" w:rsidRPr="0025528E" w:rsidRDefault="002552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учета бюджетных и денежных обязательств получателей средств бюджета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</w:p>
    <w:p w:rsidR="009B19C1" w:rsidRDefault="009B19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528E" w:rsidRPr="0025528E" w:rsidRDefault="0025528E" w:rsidP="00255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25528E">
          <w:rPr>
            <w:rFonts w:ascii="Times New Roman" w:hAnsi="Times New Roman" w:cs="Times New Roman"/>
            <w:color w:val="0000FF"/>
            <w:sz w:val="28"/>
            <w:szCs w:val="28"/>
          </w:rPr>
          <w:t>статьями 161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5528E">
          <w:rPr>
            <w:rFonts w:ascii="Times New Roman" w:hAnsi="Times New Roman" w:cs="Times New Roman"/>
            <w:color w:val="0000FF"/>
            <w:sz w:val="28"/>
            <w:szCs w:val="28"/>
          </w:rPr>
          <w:t>219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Соглашением между </w:t>
      </w:r>
      <w:r w:rsidR="002D77E6">
        <w:rPr>
          <w:rFonts w:ascii="Times New Roman" w:hAnsi="Times New Roman" w:cs="Times New Roman"/>
          <w:sz w:val="28"/>
          <w:szCs w:val="28"/>
        </w:rPr>
        <w:t xml:space="preserve">Администрацией Афанасьевского сельского поселения </w:t>
      </w:r>
      <w:r w:rsidRPr="0025528E">
        <w:rPr>
          <w:rFonts w:ascii="Times New Roman" w:hAnsi="Times New Roman" w:cs="Times New Roman"/>
          <w:sz w:val="28"/>
          <w:szCs w:val="28"/>
        </w:rPr>
        <w:t xml:space="preserve">и Управлением Федерального казначейства по Ивановской области об осуществлении Управлением Федерального казначейства по Ивановской области отдельных функций по исполнению бюджета </w:t>
      </w:r>
      <w:r w:rsidR="002D77E6">
        <w:rPr>
          <w:rFonts w:ascii="Times New Roman" w:hAnsi="Times New Roman" w:cs="Times New Roman"/>
          <w:sz w:val="28"/>
          <w:szCs w:val="28"/>
        </w:rPr>
        <w:t xml:space="preserve">Афанасьевского сельского поселения </w:t>
      </w:r>
      <w:r w:rsidRPr="0025528E">
        <w:rPr>
          <w:rFonts w:ascii="Times New Roman" w:hAnsi="Times New Roman" w:cs="Times New Roman"/>
          <w:sz w:val="28"/>
          <w:szCs w:val="28"/>
        </w:rPr>
        <w:t xml:space="preserve">при кассовом обслуживании исполнения бюджета </w:t>
      </w:r>
      <w:r w:rsidR="002D77E6">
        <w:rPr>
          <w:rFonts w:ascii="Times New Roman" w:hAnsi="Times New Roman" w:cs="Times New Roman"/>
          <w:sz w:val="28"/>
          <w:szCs w:val="28"/>
        </w:rPr>
        <w:t xml:space="preserve">Афанасьевского сельского поселения </w:t>
      </w:r>
      <w:r w:rsidRPr="0025528E">
        <w:rPr>
          <w:rFonts w:ascii="Times New Roman" w:hAnsi="Times New Roman" w:cs="Times New Roman"/>
          <w:sz w:val="28"/>
          <w:szCs w:val="28"/>
        </w:rPr>
        <w:t xml:space="preserve">Управлением Федерального казначейства </w:t>
      </w:r>
      <w:r w:rsidR="002D77E6">
        <w:rPr>
          <w:rFonts w:ascii="Times New Roman" w:hAnsi="Times New Roman" w:cs="Times New Roman"/>
          <w:sz w:val="28"/>
          <w:szCs w:val="28"/>
        </w:rPr>
        <w:t>по Ивановской области постановляю</w:t>
      </w:r>
      <w:r w:rsidRPr="0025528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5528E" w:rsidRPr="0025528E" w:rsidRDefault="0025528E" w:rsidP="00255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528E" w:rsidRDefault="0025528E" w:rsidP="002D77E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5" w:tooltip="ПОРЯДОК" w:history="1">
        <w:r w:rsidRPr="0025528E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учета бюджетных и денежных обязательств</w:t>
      </w:r>
      <w:r w:rsidR="008B6E02">
        <w:rPr>
          <w:rFonts w:ascii="Times New Roman" w:hAnsi="Times New Roman" w:cs="Times New Roman"/>
          <w:sz w:val="28"/>
          <w:szCs w:val="28"/>
        </w:rPr>
        <w:t xml:space="preserve"> получателей средств </w:t>
      </w:r>
      <w:r w:rsidRPr="0025528E">
        <w:rPr>
          <w:rFonts w:ascii="Times New Roman" w:hAnsi="Times New Roman" w:cs="Times New Roman"/>
          <w:sz w:val="28"/>
          <w:szCs w:val="28"/>
        </w:rPr>
        <w:t>бюджета</w:t>
      </w:r>
      <w:r w:rsidR="008B6E02">
        <w:rPr>
          <w:rFonts w:ascii="Times New Roman" w:hAnsi="Times New Roman" w:cs="Times New Roman"/>
          <w:sz w:val="28"/>
          <w:szCs w:val="28"/>
        </w:rPr>
        <w:t xml:space="preserve"> </w:t>
      </w:r>
      <w:r w:rsidR="008B6E02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bookmarkStart w:id="1" w:name="_GoBack"/>
      <w:bookmarkEnd w:id="1"/>
      <w:r w:rsidRPr="0025528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Title"/>
        <w:widowControl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Контроль над исполнением данного постановления возложить на начальника финансового отдела </w:t>
      </w:r>
      <w:r w:rsidRPr="00790CF7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дминистрации Афанасьевского сельского поселения.</w:t>
      </w:r>
    </w:p>
    <w:p w:rsidR="002D77E6" w:rsidRDefault="002D77E6" w:rsidP="002D77E6">
      <w:pPr>
        <w:pStyle w:val="ConsPlusTitle"/>
        <w:widowControl/>
        <w:adjustRightInd w:val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77E6" w:rsidRDefault="002D77E6" w:rsidP="002D77E6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77E6">
        <w:rPr>
          <w:rFonts w:ascii="Times New Roman" w:hAnsi="Times New Roman" w:cs="Times New Roman"/>
          <w:sz w:val="28"/>
          <w:szCs w:val="28"/>
        </w:rPr>
        <w:t>Настоящий Порядок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 01.01.2020 года</w:t>
      </w:r>
    </w:p>
    <w:p w:rsidR="002D77E6" w:rsidRDefault="002D77E6" w:rsidP="002D77E6">
      <w:pPr>
        <w:pStyle w:val="ad"/>
        <w:rPr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90CF7" w:rsidRDefault="00790CF7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90CF7" w:rsidRDefault="00790CF7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90CF7" w:rsidRDefault="00790CF7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90CF7" w:rsidRDefault="00790CF7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90CF7" w:rsidRDefault="00790CF7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77E6" w:rsidRDefault="002D77E6" w:rsidP="002D77E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Афанасьевского сельского поселения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Н.А.Замятина</w:t>
      </w:r>
      <w:proofErr w:type="spellEnd"/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77E6" w:rsidRDefault="002D77E6" w:rsidP="002D77E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125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</w:p>
    <w:p w:rsidR="002D77E6" w:rsidRDefault="002D77E6" w:rsidP="002D77E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постановлению </w:t>
      </w:r>
      <w:r w:rsidR="00D7682C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дминистрации</w:t>
      </w:r>
    </w:p>
    <w:p w:rsidR="002D77E6" w:rsidRDefault="002D77E6" w:rsidP="002D77E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Афанасьевского сельского поселения</w:t>
      </w:r>
    </w:p>
    <w:p w:rsidR="002D77E6" w:rsidRDefault="00790CF7" w:rsidP="002D77E6">
      <w:pPr>
        <w:pStyle w:val="ConsPlusNormal"/>
        <w:ind w:left="720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 14.10.2019г  №46</w:t>
      </w:r>
    </w:p>
    <w:p w:rsidR="002D77E6" w:rsidRDefault="002D77E6" w:rsidP="002D77E6">
      <w:pPr>
        <w:pStyle w:val="ConsPlusNormal"/>
        <w:ind w:left="720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D77E6" w:rsidRPr="002D77E6" w:rsidRDefault="002D77E6" w:rsidP="002D77E6">
      <w:pPr>
        <w:pStyle w:val="ConsPlusNormal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7E6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D77E6" w:rsidRPr="002D77E6" w:rsidRDefault="002D77E6" w:rsidP="002D77E6">
      <w:pPr>
        <w:pStyle w:val="ConsPlusNormal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7E6">
        <w:rPr>
          <w:rFonts w:ascii="Times New Roman" w:hAnsi="Times New Roman" w:cs="Times New Roman"/>
          <w:b/>
          <w:sz w:val="28"/>
          <w:szCs w:val="28"/>
        </w:rPr>
        <w:t>учета бюджетных и денежных обязательств получателей средств бюджета Афанасьевского сельского поселения</w:t>
      </w:r>
    </w:p>
    <w:p w:rsidR="009B19C1" w:rsidRPr="0025528E" w:rsidRDefault="009B19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408C" w:rsidRPr="00387969" w:rsidRDefault="005D40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8796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Настоящий Порядок учета бюджетных и денежных обязательств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5528E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порядок исполнения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5528E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25528E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по расходам в части учета Управлением Федерального казначейства по Ивановской области (далее - Управление) бюджетных и денежных обязательств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5528E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B6FC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(далее - соответственно бюджетные обязательства, денежные обязательства).</w:t>
      </w:r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2. Бюджетные и денежные обязательства учитываются Управлением с отражением на лицевом счете получателя бюджетных средств или на лицевом счете для учета операций по переданным полномочиям получателя бюджетных средств, открытых в установленном порядке в Управлении (далее - соответствующий лицевой счет получателя бюджетных средств).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Постановка на учет бюджетных и денежных обязательств осуществляется на основании </w:t>
      </w:r>
      <w:hyperlink r:id="rId11" w:history="1">
        <w:r w:rsidRPr="0025528E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бюджетном обязательстве (код формы по </w:t>
      </w:r>
      <w:hyperlink r:id="rId12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0506101), содержащих </w:t>
      </w:r>
      <w:hyperlink w:anchor="P264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согласно приложению 1 к Порядку (далее - Сведения о бюджетном обязательстве), и </w:t>
      </w:r>
      <w:hyperlink r:id="rId13" w:history="1">
        <w:r w:rsidRPr="0025528E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денежном обязательстве (код формы по </w:t>
      </w:r>
      <w:hyperlink r:id="rId14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0506102), содержащих </w:t>
      </w:r>
      <w:hyperlink w:anchor="P415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согласно приложению 2 к Порядку (далее - Сведения о денежном обязательстве), сформированных получателями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>бюджета</w:t>
      </w:r>
      <w:r w:rsidR="00442214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25528E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proofErr w:type="gramEnd"/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или Управлением в случаях, установленных настоящим Порядком.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4. Сведения о бюджетном обязательстве и Сведения о денежном обязательстве формируются в форме электронного документа</w:t>
      </w:r>
      <w:r w:rsidR="00C155B2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и подписываются усиленной квалифицированной электронной подписью (далее - электронная подпись) лица, имеющего право действовать от имени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D77E6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EA78CC">
        <w:rPr>
          <w:rFonts w:ascii="Times New Roman" w:hAnsi="Times New Roman" w:cs="Times New Roman"/>
          <w:sz w:val="28"/>
          <w:szCs w:val="28"/>
        </w:rPr>
        <w:t>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5. Лица, имеющие право действовать от имени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>бюджета</w:t>
      </w:r>
      <w:r w:rsidR="00442214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2D77E6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в соответствии с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Порядком сроков их представления.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При формировании Сведений о бюджетном обязательстве и Сведений о денежном обязательстве применяются справочники, реестры и классификаторы, используемые в информационной системе, в соответствии с Порядком.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08C" w:rsidRPr="00387969" w:rsidRDefault="005D408C" w:rsidP="00EC783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87969">
        <w:rPr>
          <w:rFonts w:ascii="Times New Roman" w:hAnsi="Times New Roman" w:cs="Times New Roman"/>
          <w:b/>
          <w:sz w:val="28"/>
          <w:szCs w:val="28"/>
        </w:rPr>
        <w:lastRenderedPageBreak/>
        <w:t>II. Порядок учета бюджетных обязательств получателей</w:t>
      </w:r>
    </w:p>
    <w:p w:rsidR="005D408C" w:rsidRDefault="005D408C" w:rsidP="00EC7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969"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  <w:r w:rsidR="00877710" w:rsidRPr="0038796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387969" w:rsidRPr="00387969">
        <w:rPr>
          <w:rFonts w:ascii="Times New Roman" w:hAnsi="Times New Roman" w:cs="Times New Roman"/>
          <w:b/>
          <w:sz w:val="28"/>
          <w:szCs w:val="28"/>
        </w:rPr>
        <w:t>Афанасьевского сельского поселения</w:t>
      </w:r>
    </w:p>
    <w:p w:rsidR="00387969" w:rsidRPr="0025528E" w:rsidRDefault="00387969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25528E">
        <w:rPr>
          <w:rFonts w:ascii="Times New Roman" w:hAnsi="Times New Roman" w:cs="Times New Roman"/>
          <w:sz w:val="28"/>
          <w:szCs w:val="28"/>
        </w:rPr>
        <w:t>6. Постановка на учет бюджетного обязательства и внесение изменений в поставленное на учет бюджетное обязательство осуществляется по бюджетным обязательствам, возникшим:</w:t>
      </w:r>
      <w:bookmarkStart w:id="3" w:name="P64"/>
      <w:bookmarkEnd w:id="3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а) из </w:t>
      </w:r>
      <w:r w:rsidR="009B19C1" w:rsidRPr="0025528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 (договора) на поставку товаров, выполнение работ, оказание услуг для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</w:t>
      </w:r>
      <w:r w:rsidR="00B258BE" w:rsidRPr="0025528E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Pr="0025528E">
        <w:rPr>
          <w:rFonts w:ascii="Times New Roman" w:hAnsi="Times New Roman" w:cs="Times New Roman"/>
          <w:sz w:val="28"/>
          <w:szCs w:val="28"/>
        </w:rPr>
        <w:t xml:space="preserve">и муниципальных нужд реестр контрактов, заключенных заказчиками (далее -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муниципальный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контракт);</w:t>
      </w:r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из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 в соответствии с законодательством Российской Федерации о контрактной системе в сфере закупок товаров, работ, услуг для обеспечения </w:t>
      </w:r>
      <w:r w:rsidR="00B258BE" w:rsidRPr="0025528E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и муниципальных нужд, за исключением договоров, предусмотренных </w:t>
      </w:r>
      <w:hyperlink w:anchor="P75" w:history="1">
        <w:r w:rsidRPr="0025528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пятым подпункта "б"</w:t>
        </w:r>
      </w:hyperlink>
      <w:r w:rsidRPr="0025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настоящего пункта;</w:t>
      </w:r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из договора (соглаше</w:t>
      </w:r>
      <w:r w:rsidR="00B92253" w:rsidRPr="0025528E">
        <w:rPr>
          <w:rFonts w:ascii="Times New Roman" w:hAnsi="Times New Roman" w:cs="Times New Roman"/>
          <w:sz w:val="28"/>
          <w:szCs w:val="28"/>
        </w:rPr>
        <w:t>ния) о предоставлении субсидии муниципальному бюджетному</w:t>
      </w:r>
      <w:r w:rsidR="00AB6FCF" w:rsidRPr="0025528E">
        <w:rPr>
          <w:rFonts w:ascii="Times New Roman" w:hAnsi="Times New Roman" w:cs="Times New Roman"/>
          <w:sz w:val="28"/>
          <w:szCs w:val="28"/>
        </w:rPr>
        <w:t xml:space="preserve"> учреждению</w:t>
      </w:r>
      <w:r w:rsidRPr="0025528E">
        <w:rPr>
          <w:rFonts w:ascii="Times New Roman" w:hAnsi="Times New Roman" w:cs="Times New Roman"/>
          <w:sz w:val="28"/>
          <w:szCs w:val="28"/>
        </w:rPr>
        <w:t>,</w:t>
      </w:r>
      <w:r w:rsidR="009E174E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AB6FCF" w:rsidRPr="0025528E">
        <w:rPr>
          <w:rFonts w:ascii="Times New Roman" w:hAnsi="Times New Roman" w:cs="Times New Roman"/>
          <w:sz w:val="28"/>
          <w:szCs w:val="28"/>
        </w:rPr>
        <w:t>муниципальному автономному учреждению,</w:t>
      </w:r>
      <w:r w:rsidRPr="0025528E">
        <w:rPr>
          <w:rFonts w:ascii="Times New Roman" w:hAnsi="Times New Roman" w:cs="Times New Roman"/>
          <w:sz w:val="28"/>
          <w:szCs w:val="28"/>
        </w:rPr>
        <w:t xml:space="preserve">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Федерации, нормативными правовыми актами, регулирующими бюджетные правоотношения (далее - бюджетное законодательство), или договора, заключенного в связи с предоставлением бюджетных инвестиций юридическому лицу в соответствии с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(далее - соглашение о предоставлении субсидии юридическому лицу);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из 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о предоставлении субсидии юридическому лицу (далее - нормативный правовой акт о предоставлении субсидии юридическому лицу);</w:t>
      </w:r>
      <w:bookmarkStart w:id="4" w:name="P70"/>
      <w:bookmarkEnd w:id="4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б) в соответствии с исполнительным документом (исполнительный лист, судебный приказ) (далее - исполнительный документ), предусматривающим обращение взыскания на средства бюджета </w:t>
      </w:r>
      <w:r w:rsidR="000F1251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по денежным обязательствам его казенного учреждения;</w:t>
      </w:r>
      <w:bookmarkStart w:id="5" w:name="P72"/>
      <w:bookmarkEnd w:id="5"/>
    </w:p>
    <w:p w:rsidR="00F27393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соответствии с решением налогового органа о взыскании налога, сбора, пеней и штрафов (далее - решение налогового органа);</w:t>
      </w:r>
      <w:bookmarkStart w:id="6" w:name="P73"/>
      <w:bookmarkEnd w:id="6"/>
    </w:p>
    <w:p w:rsidR="00D512E0" w:rsidRPr="00363158" w:rsidRDefault="00D512E0" w:rsidP="00D51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3158">
        <w:rPr>
          <w:rFonts w:ascii="Times New Roman" w:hAnsi="Times New Roman" w:cs="Times New Roman"/>
          <w:sz w:val="28"/>
          <w:szCs w:val="28"/>
        </w:rPr>
        <w:t>в соответствии с мировым соглашением, утвержденным судом (далее - мировое соглашение);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законом, иным нормативным правовым актом, в том числе по публичным нормативным обязательствам, связанным с социальными выплатами населению, с предоставлением платежей, взносов (за исключением нормативного правового акта о предоставлении субсидии юридическому лицу, нормативного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>правового акта о предоставлении межбюджетного трансферта, имеющего целевое назначение);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соответствии с договором, оформление которого в письменной форме законодательством Российской Федерации не требуется;</w:t>
      </w:r>
      <w:bookmarkStart w:id="7" w:name="P75"/>
      <w:bookmarkEnd w:id="7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договором, расчет по которому в соответствии с законодательством Российской Федерации осуществляется наличными деньгами, если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1251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в Управление не направлены информация и документы по указанному договору;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договорами гражданско-правового характера, заключаемыми с физическими лицами на оказание услуг для обеспечения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нужд (включая уплату налога на доходы физических лиц, взносы во внебюджетные фонды в соответствии с действующим законодательством);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исполнительным документом по искам к </w:t>
      </w:r>
      <w:r w:rsidR="00B92253" w:rsidRPr="0025528E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25528E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B92253" w:rsidRPr="0025528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или их должностных лиц, в том числе в результате издания </w:t>
      </w:r>
      <w:r w:rsidR="00B92253" w:rsidRPr="0025528E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Pr="0025528E">
        <w:rPr>
          <w:rFonts w:ascii="Times New Roman" w:hAnsi="Times New Roman" w:cs="Times New Roman"/>
          <w:sz w:val="28"/>
          <w:szCs w:val="28"/>
        </w:rPr>
        <w:t xml:space="preserve">актов, не соответствующих </w:t>
      </w:r>
      <w:r w:rsidR="00B92253" w:rsidRPr="0025528E">
        <w:rPr>
          <w:rFonts w:ascii="Times New Roman" w:hAnsi="Times New Roman" w:cs="Times New Roman"/>
          <w:sz w:val="28"/>
          <w:szCs w:val="28"/>
        </w:rPr>
        <w:t>решению</w:t>
      </w:r>
      <w:r w:rsidRPr="0025528E">
        <w:rPr>
          <w:rFonts w:ascii="Times New Roman" w:hAnsi="Times New Roman" w:cs="Times New Roman"/>
          <w:sz w:val="28"/>
          <w:szCs w:val="28"/>
        </w:rPr>
        <w:t xml:space="preserve"> или иному нормативному правовому акту, а также судебных актов по иным искам о взыскании денежных средств за счет средств казны </w:t>
      </w:r>
      <w:r w:rsidR="00B92253" w:rsidRPr="002552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(за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исключением судебных актов о взыскании денежных сре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орядке субсидиарной ответственности главных распорядителей средств бюджета </w:t>
      </w:r>
      <w:r w:rsidR="000F1251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5534D" w:rsidRPr="0025528E">
        <w:rPr>
          <w:rFonts w:ascii="Times New Roman" w:hAnsi="Times New Roman" w:cs="Times New Roman"/>
          <w:sz w:val="28"/>
          <w:szCs w:val="28"/>
        </w:rPr>
        <w:t>)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о предоставлении средств из резервного фонда </w:t>
      </w:r>
      <w:r w:rsidR="00DE5872" w:rsidRPr="0025528E">
        <w:rPr>
          <w:rFonts w:ascii="Times New Roman" w:hAnsi="Times New Roman" w:cs="Times New Roman"/>
          <w:sz w:val="28"/>
          <w:szCs w:val="28"/>
        </w:rPr>
        <w:t>А</w:t>
      </w:r>
      <w:r w:rsidR="00C5534D" w:rsidRPr="002552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41B46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на финансирование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связи с перечислением средств на дебетовую карту на оплату товаров, работ, услуг для обеспечения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нужд;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Pr="0025528E">
          <w:rPr>
            <w:rFonts w:ascii="Times New Roman" w:hAnsi="Times New Roman" w:cs="Times New Roman"/>
            <w:sz w:val="28"/>
            <w:szCs w:val="28"/>
          </w:rPr>
          <w:t>расшифровками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сумм неиспользованных (внесенных через банкомат или пункт выдачи наличных денежных средств) средств (код формы по КФД 0531251);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связи с возмещением средств из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41B46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государственным внебюджетным фондам;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связи с оплатой членских взносов некоммерческим организациям;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связи с обслуживанием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 долга;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связи с обеспечением выполнения функций казенных учреждений (за исключением бюджетных обязательств, связанных с закупкой товаров, работ, услуг для обеспечения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нужд);</w:t>
      </w:r>
      <w:bookmarkStart w:id="8" w:name="P94"/>
      <w:bookmarkEnd w:id="8"/>
    </w:p>
    <w:p w:rsidR="00F27393" w:rsidRDefault="005D408C" w:rsidP="00341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связи с перечислением в доход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41B46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CA10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  <w:bookmarkStart w:id="9" w:name="P95"/>
      <w:bookmarkEnd w:id="9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в) извещения об осуществлении закупки (далее - принимаемые бюджетные обязательства).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обязательстве, возникшем на основании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контракта, договора,</w:t>
      </w:r>
      <w:r w:rsidR="00341B46" w:rsidRPr="00341B46">
        <w:rPr>
          <w:rFonts w:ascii="Times New Roman" w:hAnsi="Times New Roman" w:cs="Times New Roman"/>
          <w:sz w:val="28"/>
          <w:szCs w:val="28"/>
        </w:rPr>
        <w:t xml:space="preserve"> </w:t>
      </w:r>
      <w:r w:rsidR="00341B46" w:rsidRPr="00A27A5B">
        <w:rPr>
          <w:rFonts w:ascii="Times New Roman" w:hAnsi="Times New Roman"/>
          <w:sz w:val="28"/>
          <w:szCs w:val="28"/>
        </w:rPr>
        <w:t xml:space="preserve">соглашения о предоставлении субсидии юридическому лицу, нормативного правового акта о предоставлении субсидии </w:t>
      </w:r>
      <w:r w:rsidR="00341B46" w:rsidRPr="00A27A5B">
        <w:rPr>
          <w:rFonts w:ascii="Times New Roman" w:hAnsi="Times New Roman"/>
          <w:sz w:val="28"/>
          <w:szCs w:val="28"/>
        </w:rPr>
        <w:lastRenderedPageBreak/>
        <w:t xml:space="preserve">юридическому лицу, </w:t>
      </w:r>
      <w:r w:rsidRPr="0025528E">
        <w:rPr>
          <w:rFonts w:ascii="Times New Roman" w:hAnsi="Times New Roman" w:cs="Times New Roman"/>
          <w:sz w:val="28"/>
          <w:szCs w:val="28"/>
        </w:rPr>
        <w:t xml:space="preserve">направляются в Управление не позднее десяти рабочих дней со дня заключения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контракта, договора, соглашения о предоставлении субсидии юридическому лицу, вступления в силу соответствующего нормативного правового акта.</w:t>
      </w:r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Бюджетные обязательства, возникающие у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по основаниям, предусмотренным </w:t>
      </w:r>
      <w:hyperlink w:anchor="P70" w:history="1">
        <w:r w:rsidRPr="0025528E">
          <w:rPr>
            <w:rFonts w:ascii="Times New Roman" w:hAnsi="Times New Roman" w:cs="Times New Roman"/>
            <w:sz w:val="28"/>
            <w:szCs w:val="28"/>
          </w:rPr>
          <w:t>абзацами первым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2" w:history="1">
        <w:r w:rsidR="00D512E0">
          <w:rPr>
            <w:rFonts w:ascii="Times New Roman" w:hAnsi="Times New Roman" w:cs="Times New Roman"/>
            <w:sz w:val="28"/>
            <w:szCs w:val="28"/>
          </w:rPr>
          <w:t>третьим</w:t>
        </w:r>
        <w:r w:rsidRPr="0025528E">
          <w:rPr>
            <w:rFonts w:ascii="Times New Roman" w:hAnsi="Times New Roman" w:cs="Times New Roman"/>
            <w:sz w:val="28"/>
            <w:szCs w:val="28"/>
          </w:rPr>
          <w:t xml:space="preserve"> подпункта "б" пункта 6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принимаются к учету в соответствии с </w:t>
      </w:r>
      <w:hyperlink w:anchor="P133" w:history="1">
        <w:r w:rsidRPr="0025528E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Бюджетные обязательства, возникающие у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по основаниям, предусмотренным </w:t>
      </w:r>
      <w:hyperlink w:anchor="P73" w:history="1">
        <w:r w:rsidRPr="0025528E">
          <w:rPr>
            <w:rFonts w:ascii="Times New Roman" w:hAnsi="Times New Roman" w:cs="Times New Roman"/>
            <w:sz w:val="28"/>
            <w:szCs w:val="28"/>
          </w:rPr>
          <w:t xml:space="preserve">абзацами </w:t>
        </w:r>
        <w:r w:rsidR="00D512E0">
          <w:rPr>
            <w:rFonts w:ascii="Times New Roman" w:hAnsi="Times New Roman" w:cs="Times New Roman"/>
            <w:sz w:val="28"/>
            <w:szCs w:val="28"/>
          </w:rPr>
          <w:t>четвертым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4" w:history="1">
        <w:r w:rsidR="00D512E0">
          <w:rPr>
            <w:rFonts w:ascii="Times New Roman" w:hAnsi="Times New Roman" w:cs="Times New Roman"/>
            <w:sz w:val="28"/>
            <w:szCs w:val="28"/>
          </w:rPr>
          <w:t>шестнадцатым</w:t>
        </w:r>
        <w:r w:rsidR="0075111B" w:rsidRPr="0025528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5528E">
          <w:rPr>
            <w:rFonts w:ascii="Times New Roman" w:hAnsi="Times New Roman" w:cs="Times New Roman"/>
            <w:sz w:val="28"/>
            <w:szCs w:val="28"/>
          </w:rPr>
          <w:t>подпункта "б" пункта 6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принимаются к учету на основании принятых к исполнению Управлением документов для оплаты денежных обязательств, представленных получателями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6" w:history="1">
        <w:r w:rsidRPr="003A1D5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A1D5E">
        <w:rPr>
          <w:rFonts w:ascii="Times New Roman" w:hAnsi="Times New Roman" w:cs="Times New Roman"/>
          <w:sz w:val="28"/>
          <w:szCs w:val="28"/>
        </w:rPr>
        <w:t xml:space="preserve"> санкционирования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20C7C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и администраторов источников финансирования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дефицита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553EE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3A1D5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131BB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553EE3">
        <w:rPr>
          <w:rFonts w:ascii="Times New Roman" w:hAnsi="Times New Roman" w:cs="Times New Roman"/>
          <w:sz w:val="28"/>
          <w:szCs w:val="28"/>
        </w:rPr>
        <w:t>Администрации</w:t>
      </w:r>
      <w:r w:rsidR="00A20C7C" w:rsidRPr="00255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20C7C" w:rsidRPr="002552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(далее - Порядок санкционирования), и в срок, установленный </w:t>
      </w:r>
      <w:hyperlink r:id="rId17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 для проверки указанных документов.</w:t>
      </w:r>
    </w:p>
    <w:p w:rsidR="00F27393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Сведения о бюджетных обязательствах, возникших на основании </w:t>
      </w:r>
      <w:hyperlink w:anchor="P95" w:history="1">
        <w:r w:rsidRPr="0025528E">
          <w:rPr>
            <w:rFonts w:ascii="Times New Roman" w:hAnsi="Times New Roman" w:cs="Times New Roman"/>
            <w:sz w:val="28"/>
            <w:szCs w:val="28"/>
          </w:rPr>
          <w:t>подпункта "в" пункта 6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 (далее - принимаемые бюджетные обязательства), формируются не позднее трех рабочих дней со дня размещения в единой информационной системе в сфере закупок извещения об осуществлении закупки.</w:t>
      </w:r>
      <w:bookmarkStart w:id="10" w:name="P101"/>
      <w:bookmarkEnd w:id="10"/>
    </w:p>
    <w:p w:rsidR="00363158" w:rsidRPr="00363158" w:rsidRDefault="00363158" w:rsidP="003631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3158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обязательстве, возникшем на основании мирового соглашения, направляются в Управление в течение 65 рабочих дней </w:t>
      </w:r>
      <w:proofErr w:type="gramStart"/>
      <w:r w:rsidRPr="00363158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363158">
        <w:rPr>
          <w:rFonts w:ascii="Times New Roman" w:hAnsi="Times New Roman" w:cs="Times New Roman"/>
          <w:sz w:val="28"/>
          <w:szCs w:val="28"/>
        </w:rPr>
        <w:t xml:space="preserve"> в силу определения суда об утверждении мирового соглашения.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3A1D5E" w:rsidRPr="004D0E68">
        <w:rPr>
          <w:rFonts w:ascii="Times New Roman" w:hAnsi="Times New Roman"/>
          <w:sz w:val="28"/>
          <w:szCs w:val="28"/>
        </w:rPr>
        <w:t>Сведения о бюджетном обязательстве, возникшем на основании договора, соглашения о предоставле</w:t>
      </w:r>
      <w:r w:rsidR="00D512E0">
        <w:rPr>
          <w:rFonts w:ascii="Times New Roman" w:hAnsi="Times New Roman"/>
          <w:sz w:val="28"/>
          <w:szCs w:val="28"/>
        </w:rPr>
        <w:t xml:space="preserve">нии субсидии юридическому лицу, </w:t>
      </w:r>
      <w:r w:rsidR="003A1D5E" w:rsidRPr="004D0E68">
        <w:rPr>
          <w:rFonts w:ascii="Times New Roman" w:hAnsi="Times New Roman"/>
          <w:sz w:val="28"/>
          <w:szCs w:val="28"/>
        </w:rPr>
        <w:t>нормативного правового акта о предоставлении субсидии юридическому лицу, направляются в Управление с приложением копии указанного договора (документа о внесении изменений в договор), соглашения о предоставлении субсидии юридическому лицу, нормативного правового акта о предоставлении субсидии юридическому лицу, в форме электронной копии документа на бумажном носителе, созданной посредством</w:t>
      </w:r>
      <w:proofErr w:type="gramEnd"/>
      <w:r w:rsidR="003A1D5E" w:rsidRPr="004D0E68">
        <w:rPr>
          <w:rFonts w:ascii="Times New Roman" w:hAnsi="Times New Roman"/>
          <w:sz w:val="28"/>
          <w:szCs w:val="28"/>
        </w:rPr>
        <w:t xml:space="preserve"> его</w:t>
      </w:r>
      <w:r w:rsidR="003A1D5E" w:rsidRPr="00A27A5B">
        <w:rPr>
          <w:rFonts w:ascii="Times New Roman" w:hAnsi="Times New Roman"/>
          <w:sz w:val="28"/>
          <w:szCs w:val="28"/>
        </w:rPr>
        <w:t xml:space="preserve"> сканирования, или копии электронного документа, подтвержденной </w:t>
      </w:r>
      <w:hyperlink r:id="rId18" w:history="1">
        <w:r w:rsidR="003A1D5E" w:rsidRPr="003A1D5E">
          <w:rPr>
            <w:rStyle w:val="ae"/>
            <w:rFonts w:ascii="Times New Roman" w:hAnsi="Times New Roman" w:cs="Mangal"/>
            <w:color w:val="auto"/>
            <w:sz w:val="28"/>
            <w:szCs w:val="28"/>
          </w:rPr>
          <w:t>электронной подписью</w:t>
        </w:r>
      </w:hyperlink>
      <w:r w:rsidR="003A1D5E" w:rsidRPr="00A27A5B">
        <w:rPr>
          <w:rFonts w:ascii="Times New Roman" w:hAnsi="Times New Roman"/>
          <w:sz w:val="28"/>
          <w:szCs w:val="28"/>
        </w:rPr>
        <w:t xml:space="preserve"> лица, имеющего право действовать от имени получателя средств бюджета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P102"/>
      <w:bookmarkEnd w:id="11"/>
      <w:r w:rsidR="003A1D5E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604AF">
        <w:rPr>
          <w:rFonts w:ascii="Times New Roman" w:hAnsi="Times New Roman" w:cs="Times New Roman"/>
          <w:sz w:val="28"/>
          <w:szCs w:val="28"/>
        </w:rPr>
        <w:t>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9.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10. В случае внесения изменений в бюджетное обязательство без внесения изменений в документ-основание, документ-основание в Управление повторно не представляется.</w:t>
      </w:r>
      <w:bookmarkStart w:id="12" w:name="P104"/>
      <w:bookmarkEnd w:id="12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11. Постановка на учет бюджетных обязательств (внесение изменений в поставленные на учет бюджетные обязательства) осуществляется Управлением в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течение двух рабочих дней после проверки Сведений о бюджетном обязательстве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>:</w:t>
      </w:r>
      <w:bookmarkStart w:id="13" w:name="P105"/>
      <w:bookmarkEnd w:id="13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1) </w:t>
      </w:r>
      <w:r w:rsidR="00F604AF" w:rsidRPr="00A27A5B">
        <w:rPr>
          <w:rFonts w:ascii="Times New Roman" w:hAnsi="Times New Roman"/>
          <w:sz w:val="28"/>
          <w:szCs w:val="28"/>
        </w:rPr>
        <w:t xml:space="preserve">соответствие информации, указанной в Сведениях о бюджетном обязательстве, возникшем на основании </w:t>
      </w:r>
      <w:r w:rsidR="00F604AF">
        <w:rPr>
          <w:rFonts w:ascii="Times New Roman" w:hAnsi="Times New Roman"/>
          <w:sz w:val="28"/>
          <w:szCs w:val="28"/>
        </w:rPr>
        <w:t>муниципальн</w:t>
      </w:r>
      <w:r w:rsidR="00F604AF" w:rsidRPr="00A27A5B">
        <w:rPr>
          <w:rFonts w:ascii="Times New Roman" w:hAnsi="Times New Roman"/>
          <w:sz w:val="28"/>
          <w:szCs w:val="28"/>
        </w:rPr>
        <w:t xml:space="preserve">ого контракта (договора), условиям соответствующего </w:t>
      </w:r>
      <w:r w:rsidR="00F604AF">
        <w:rPr>
          <w:rFonts w:ascii="Times New Roman" w:hAnsi="Times New Roman"/>
          <w:sz w:val="28"/>
          <w:szCs w:val="28"/>
        </w:rPr>
        <w:t>муниципальн</w:t>
      </w:r>
      <w:r w:rsidR="00F604AF" w:rsidRPr="00A27A5B">
        <w:rPr>
          <w:rFonts w:ascii="Times New Roman" w:hAnsi="Times New Roman"/>
          <w:sz w:val="28"/>
          <w:szCs w:val="28"/>
        </w:rPr>
        <w:t>ого контракта (договора), соглашения о предоставлении субсидии юридическому лицу, нормативного правового акта о предоставлении субсидии юридическому лицу, условиям соглашения о предоставлении субсидии юридическому лицу, нормативного правового акта о предоставле</w:t>
      </w:r>
      <w:r w:rsidR="00D512E0">
        <w:rPr>
          <w:rFonts w:ascii="Times New Roman" w:hAnsi="Times New Roman"/>
          <w:sz w:val="28"/>
          <w:szCs w:val="28"/>
        </w:rPr>
        <w:t xml:space="preserve">нии субсидии юридическому лицу, </w:t>
      </w:r>
      <w:r w:rsidR="00F604AF" w:rsidRPr="00F604AF">
        <w:rPr>
          <w:rFonts w:ascii="Times New Roman" w:hAnsi="Times New Roman" w:cs="Times New Roman"/>
          <w:sz w:val="28"/>
          <w:szCs w:val="28"/>
        </w:rPr>
        <w:t>мирового соглашения, условиям соответствующего мирового соглашения;</w:t>
      </w:r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2) соответствие информации о бюджетном обязательстве, указанной в Сведениях о бюджетном обязательстве, составу </w:t>
      </w:r>
      <w:hyperlink w:anchor="P264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25528E">
        <w:rPr>
          <w:rFonts w:ascii="Times New Roman" w:hAnsi="Times New Roman" w:cs="Times New Roman"/>
          <w:sz w:val="28"/>
          <w:szCs w:val="28"/>
        </w:rPr>
        <w:t>, подлежащей включению в Сведения о бюджетном обязательстве в соответствии с приложением 1 к Порядку;</w:t>
      </w:r>
      <w:bookmarkStart w:id="14" w:name="P107"/>
      <w:bookmarkEnd w:id="14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3) соблюдение правил формирования Сведений о бюджетном обязательстве, установленных настоящим разделом и </w:t>
      </w:r>
      <w:hyperlink w:anchor="P264" w:history="1">
        <w:r w:rsidRPr="0025528E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к Порядку;</w:t>
      </w:r>
      <w:bookmarkStart w:id="15" w:name="P108"/>
      <w:bookmarkEnd w:id="15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25528E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25528E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604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и аналитическим кодам над суммой неиспользованных лимитов бюджетных обязательств, отраженных в установленном порядке на соответствующем лицевом счете получателя бюджетных средств или на лицевом счете для учета операций по переданным полномочиям получателя бюджетных средств, отдельно для текущего финансового года, для первого и для второго года планового периода;</w:t>
      </w:r>
      <w:bookmarkStart w:id="16" w:name="P109"/>
      <w:bookmarkEnd w:id="16"/>
      <w:proofErr w:type="gramEnd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5) соответствие предмета бюджетного обязательства, указанного в Сведениях о бюджетном обязательстве, коду </w:t>
      </w:r>
      <w:r w:rsidR="009E174E" w:rsidRPr="0025528E">
        <w:rPr>
          <w:rFonts w:ascii="Times New Roman" w:hAnsi="Times New Roman" w:cs="Times New Roman"/>
          <w:sz w:val="28"/>
          <w:szCs w:val="28"/>
        </w:rPr>
        <w:t>вида расходов</w:t>
      </w:r>
      <w:r w:rsidRPr="0025528E">
        <w:rPr>
          <w:rFonts w:ascii="Times New Roman" w:hAnsi="Times New Roman" w:cs="Times New Roman"/>
          <w:sz w:val="28"/>
          <w:szCs w:val="28"/>
        </w:rPr>
        <w:t>, указанному по соответствующей строке данных Сведений;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25528E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25528E">
        <w:rPr>
          <w:rFonts w:ascii="Times New Roman" w:hAnsi="Times New Roman" w:cs="Times New Roman"/>
          <w:sz w:val="28"/>
          <w:szCs w:val="28"/>
        </w:rPr>
        <w:t xml:space="preserve"> процента авансового платежа от общей суммы обязательства, указанного в Сведениях о бюджетном обязательстве, возникшем на основании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 (договора), над процентом авансового платежа, установленным</w:t>
      </w:r>
      <w:r w:rsidR="0075111B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F604AF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F604AF" w:rsidRPr="00F604AF">
        <w:rPr>
          <w:rFonts w:ascii="Times New Roman" w:hAnsi="Times New Roman" w:cs="Times New Roman"/>
          <w:sz w:val="28"/>
          <w:szCs w:val="28"/>
        </w:rPr>
        <w:t>исполнения бюджет Афанасьевского сельского поселения по расходам</w:t>
      </w:r>
      <w:r w:rsidRPr="0025528E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F604A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348D7" w:rsidRPr="00F604AF">
        <w:rPr>
          <w:rFonts w:ascii="Times New Roman" w:hAnsi="Times New Roman" w:cs="Times New Roman"/>
          <w:sz w:val="28"/>
          <w:szCs w:val="28"/>
        </w:rPr>
        <w:t>Администраци</w:t>
      </w:r>
      <w:r w:rsidR="00F2441D">
        <w:rPr>
          <w:rFonts w:ascii="Times New Roman" w:hAnsi="Times New Roman" w:cs="Times New Roman"/>
          <w:sz w:val="28"/>
          <w:szCs w:val="28"/>
        </w:rPr>
        <w:t>и</w:t>
      </w:r>
      <w:r w:rsidR="00A348D7" w:rsidRPr="00F604AF">
        <w:rPr>
          <w:rFonts w:ascii="Times New Roman" w:hAnsi="Times New Roman" w:cs="Times New Roman"/>
          <w:sz w:val="28"/>
          <w:szCs w:val="28"/>
        </w:rPr>
        <w:t xml:space="preserve">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604AF">
        <w:rPr>
          <w:rFonts w:ascii="Times New Roman" w:hAnsi="Times New Roman" w:cs="Times New Roman"/>
          <w:sz w:val="28"/>
          <w:szCs w:val="28"/>
        </w:rPr>
        <w:t xml:space="preserve"> от 01.11.2018</w:t>
      </w:r>
      <w:r w:rsidR="00553EE3">
        <w:rPr>
          <w:rFonts w:ascii="Times New Roman" w:hAnsi="Times New Roman" w:cs="Times New Roman"/>
          <w:sz w:val="28"/>
          <w:szCs w:val="28"/>
        </w:rPr>
        <w:t xml:space="preserve"> </w:t>
      </w:r>
      <w:r w:rsidR="00F604AF">
        <w:rPr>
          <w:rFonts w:ascii="Times New Roman" w:hAnsi="Times New Roman" w:cs="Times New Roman"/>
          <w:sz w:val="28"/>
          <w:szCs w:val="28"/>
        </w:rPr>
        <w:t>г. №34</w:t>
      </w:r>
      <w:r w:rsidR="00DD2A79" w:rsidRPr="0025528E">
        <w:rPr>
          <w:rFonts w:ascii="Times New Roman" w:hAnsi="Times New Roman" w:cs="Times New Roman"/>
          <w:sz w:val="28"/>
          <w:szCs w:val="28"/>
        </w:rPr>
        <w:t>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7) соответствие суммы авансового платежа проценту авансового платежа от общей суммы обязательства, указанному в Сведениях о бюджетном обязательстве, возникшем на основании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 (договора).</w:t>
      </w:r>
      <w:bookmarkStart w:id="17" w:name="P114"/>
      <w:bookmarkEnd w:id="17"/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101" w:history="1">
        <w:r w:rsidRPr="0025528E">
          <w:rPr>
            <w:rFonts w:ascii="Times New Roman" w:hAnsi="Times New Roman" w:cs="Times New Roman"/>
            <w:sz w:val="28"/>
            <w:szCs w:val="28"/>
          </w:rPr>
          <w:t>пунктами 8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4" w:history="1">
        <w:r w:rsidRPr="0025528E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Управление присваивает учетный номер бюджетному обязательству (вносит изменения в ранее поставленное на учет бюджетное обязательство) и не позднее одного рабочего дня со дня указанной проверки Сведений о бюджетном обязательстве направляет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604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25528E">
          <w:rPr>
            <w:rFonts w:ascii="Times New Roman" w:hAnsi="Times New Roman" w:cs="Times New Roman"/>
            <w:sz w:val="28"/>
            <w:szCs w:val="28"/>
          </w:rPr>
          <w:t>извещение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постановке на учет (изменении) бюджетного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обязательства (коды формы </w:t>
      </w:r>
      <w:hyperlink r:id="rId20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0506105) (далее - Извещение о бюджетном обязательстве).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направляется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Управлением в информационной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>системе в форме электронного документа с использованием электронной подписи лица, имеющего право действовать от имени Управления.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с 1 по 8 разряд - уникальный код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с 11 по 19 разряд - уникальный номер бюджетного обязательства, присваиваемый Управлением в рамках одного календарного года.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13. Одно поставленное на учет бюджетное обязательство может содержать несколько кодов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14. В случае отрицательного результата проверки Сведений о бюджетном обязательстве на соответствие требованиям, предусмотренным: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01" w:history="1">
        <w:r w:rsidRPr="0025528E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5" w:history="1">
        <w:r w:rsidRPr="0025528E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7" w:history="1">
        <w:r w:rsidRPr="0025528E">
          <w:rPr>
            <w:rFonts w:ascii="Times New Roman" w:hAnsi="Times New Roman" w:cs="Times New Roman"/>
            <w:sz w:val="28"/>
            <w:szCs w:val="28"/>
          </w:rPr>
          <w:t>четвертым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" w:history="1">
        <w:r w:rsidRPr="0025528E">
          <w:rPr>
            <w:rFonts w:ascii="Times New Roman" w:hAnsi="Times New Roman" w:cs="Times New Roman"/>
            <w:sz w:val="28"/>
            <w:szCs w:val="28"/>
          </w:rPr>
          <w:t>шестым</w:t>
        </w:r>
        <w:r w:rsidR="00D512E0">
          <w:rPr>
            <w:rFonts w:ascii="Times New Roman" w:hAnsi="Times New Roman" w:cs="Times New Roman"/>
            <w:sz w:val="28"/>
            <w:szCs w:val="28"/>
          </w:rPr>
          <w:t xml:space="preserve"> - восьмым</w:t>
        </w:r>
        <w:r w:rsidRPr="0025528E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Управление в срок, установленный в </w:t>
      </w:r>
      <w:hyperlink w:anchor="P104" w:history="1">
        <w:r w:rsidRPr="0025528E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F27393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направляет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(код формы по КФД 0531805) в электронном виде с указанием в Протоколе причины, по которой не осуществляется постановка на учет бюджетного обязательства (далее - Протокол);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08" w:history="1">
        <w:r w:rsidRPr="0025528E">
          <w:rPr>
            <w:rFonts w:ascii="Times New Roman" w:hAnsi="Times New Roman" w:cs="Times New Roman"/>
            <w:sz w:val="28"/>
            <w:szCs w:val="28"/>
          </w:rPr>
          <w:t>абзацем пятым пункта 11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30C75" w:rsidRPr="0025528E">
        <w:rPr>
          <w:rFonts w:ascii="Times New Roman" w:hAnsi="Times New Roman" w:cs="Times New Roman"/>
          <w:sz w:val="28"/>
          <w:szCs w:val="28"/>
        </w:rPr>
        <w:t>,</w:t>
      </w:r>
      <w:r w:rsidR="0085721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830C75" w:rsidRPr="0025528E">
        <w:rPr>
          <w:rFonts w:ascii="Times New Roman" w:hAnsi="Times New Roman" w:cs="Times New Roman"/>
          <w:sz w:val="28"/>
          <w:szCs w:val="28"/>
        </w:rPr>
        <w:t>Управление</w:t>
      </w:r>
      <w:r w:rsidRPr="0025528E">
        <w:rPr>
          <w:rFonts w:ascii="Times New Roman" w:hAnsi="Times New Roman" w:cs="Times New Roman"/>
          <w:sz w:val="28"/>
          <w:szCs w:val="28"/>
        </w:rPr>
        <w:t>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возникших на основании документов-оснований, предусмотренных </w:t>
      </w:r>
      <w:r w:rsidR="00F604AF">
        <w:rPr>
          <w:rFonts w:ascii="Times New Roman" w:hAnsi="Times New Roman" w:cs="Times New Roman"/>
          <w:sz w:val="28"/>
          <w:szCs w:val="28"/>
        </w:rPr>
        <w:t xml:space="preserve">подпунктами «а», «б» </w:t>
      </w:r>
      <w:hyperlink w:anchor="P63" w:history="1">
        <w:r w:rsidR="00F604AF">
          <w:rPr>
            <w:rFonts w:ascii="Times New Roman" w:hAnsi="Times New Roman" w:cs="Times New Roman"/>
            <w:sz w:val="28"/>
            <w:szCs w:val="28"/>
          </w:rPr>
          <w:t>пункта</w:t>
        </w:r>
        <w:r w:rsidRPr="0025528E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- присваивает учетный номер бюджетному обязательству (вносит изменения в ранее поставленное на учет бюджетное обязательство) и в день постановки на учет бюджетного обязательства (внесения изменений в ранее поставленное на учет бюджетное обязательство) направляет: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604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с указанием информации, предусмотренной </w:t>
      </w:r>
      <w:hyperlink w:anchor="P114" w:history="1">
        <w:r w:rsidRPr="0025528E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85721F" w:rsidRPr="00FE7DAF" w:rsidRDefault="005D408C" w:rsidP="00FE7DA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и главному распорядителю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E7DAF">
        <w:rPr>
          <w:rFonts w:ascii="Times New Roman" w:hAnsi="Times New Roman" w:cs="Times New Roman"/>
          <w:sz w:val="28"/>
          <w:szCs w:val="28"/>
        </w:rPr>
        <w:t>,</w:t>
      </w:r>
      <w:r w:rsidRPr="0025528E">
        <w:rPr>
          <w:rFonts w:ascii="Times New Roman" w:hAnsi="Times New Roman" w:cs="Times New Roman"/>
          <w:sz w:val="28"/>
          <w:szCs w:val="28"/>
        </w:rPr>
        <w:t xml:space="preserve"> в ведении которого находится получатель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604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25528E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превышении бюджетным обязательством неиспользованных лимитов бюджетных обязательств (код формы по </w:t>
      </w:r>
      <w:hyperlink r:id="rId22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FE7DAF">
        <w:rPr>
          <w:rFonts w:ascii="Times New Roman" w:hAnsi="Times New Roman" w:cs="Times New Roman"/>
          <w:sz w:val="28"/>
          <w:szCs w:val="28"/>
        </w:rPr>
        <w:t>0506111)</w:t>
      </w:r>
      <w:r w:rsidR="00FE7DAF" w:rsidRPr="00FE7DAF">
        <w:rPr>
          <w:rFonts w:ascii="Times New Roman" w:hAnsi="Times New Roman" w:cs="Times New Roman"/>
          <w:sz w:val="28"/>
          <w:szCs w:val="28"/>
        </w:rPr>
        <w:t xml:space="preserve"> (далее – Уведомление о превышении);</w:t>
      </w:r>
    </w:p>
    <w:p w:rsidR="00FE7DAF" w:rsidRPr="00FE7DAF" w:rsidRDefault="00FE7DAF" w:rsidP="00FE7DA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7DAF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возникших на основании документов-оснований, предусмотренных </w:t>
      </w:r>
      <w:hyperlink w:anchor="Par98" w:tooltip="в) извещения об осуществлении закупки (далее - принимаемые бюджетные обязательства)." w:history="1">
        <w:r w:rsidRPr="00FE7DAF">
          <w:rPr>
            <w:rFonts w:ascii="Times New Roman" w:hAnsi="Times New Roman" w:cs="Times New Roman"/>
            <w:sz w:val="28"/>
            <w:szCs w:val="28"/>
          </w:rPr>
          <w:t>подпунктом "в" пункта 6</w:t>
        </w:r>
      </w:hyperlink>
      <w:r w:rsidRPr="00FE7DAF">
        <w:rPr>
          <w:rFonts w:ascii="Times New Roman" w:hAnsi="Times New Roman" w:cs="Times New Roman"/>
          <w:sz w:val="28"/>
          <w:szCs w:val="28"/>
        </w:rPr>
        <w:t xml:space="preserve"> Порядка, направляет получателю ср</w:t>
      </w:r>
      <w:r>
        <w:rPr>
          <w:rFonts w:ascii="Times New Roman" w:hAnsi="Times New Roman" w:cs="Times New Roman"/>
          <w:sz w:val="28"/>
          <w:szCs w:val="28"/>
        </w:rPr>
        <w:t xml:space="preserve">едств </w:t>
      </w:r>
      <w:r w:rsidRPr="00FE7DA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FE7DAF">
        <w:rPr>
          <w:rFonts w:ascii="Times New Roman" w:hAnsi="Times New Roman" w:cs="Times New Roman"/>
          <w:sz w:val="28"/>
          <w:szCs w:val="28"/>
        </w:rPr>
        <w:t xml:space="preserve"> </w:t>
      </w:r>
      <w:r w:rsidRPr="00FE7DAF">
        <w:rPr>
          <w:rFonts w:ascii="Times New Roman" w:hAnsi="Times New Roman" w:cs="Times New Roman"/>
          <w:sz w:val="28"/>
          <w:szCs w:val="28"/>
        </w:rPr>
        <w:lastRenderedPageBreak/>
        <w:t>Протокол в электронном виде с указанием в Протоколе причины, по которой не осуществляется постановка на учет бюджетного обязательства.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15. </w:t>
      </w:r>
      <w:r w:rsidR="00CA50AB" w:rsidRPr="0025528E">
        <w:rPr>
          <w:rFonts w:ascii="Times New Roman" w:hAnsi="Times New Roman" w:cs="Times New Roman"/>
          <w:sz w:val="28"/>
          <w:szCs w:val="28"/>
        </w:rPr>
        <w:t>Внесение изменений в неисполненное на конец отчетного финансового года бюджетного обязательство, возникшее на основании документов-оснований, предусмотренных абзацами первым-вторым, пятым подпун</w:t>
      </w:r>
      <w:r w:rsidR="00D512E0">
        <w:rPr>
          <w:rFonts w:ascii="Times New Roman" w:hAnsi="Times New Roman" w:cs="Times New Roman"/>
          <w:sz w:val="28"/>
          <w:szCs w:val="28"/>
        </w:rPr>
        <w:t>кта «а» и абзацами первым-третьим</w:t>
      </w:r>
      <w:r w:rsidR="00CA50AB" w:rsidRPr="0025528E">
        <w:rPr>
          <w:rFonts w:ascii="Times New Roman" w:hAnsi="Times New Roman" w:cs="Times New Roman"/>
          <w:sz w:val="28"/>
          <w:szCs w:val="28"/>
        </w:rPr>
        <w:t xml:space="preserve"> подпункта «б» пункта 6 Порядка, осуществляется до 1 марта текущего финансового года, в соответствии с пунктом 9 Порядка</w:t>
      </w:r>
      <w:r w:rsidR="00830C75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CA50AB" w:rsidRPr="0025528E">
        <w:rPr>
          <w:rFonts w:ascii="Times New Roman" w:hAnsi="Times New Roman" w:cs="Times New Roman"/>
          <w:sz w:val="28"/>
          <w:szCs w:val="28"/>
        </w:rPr>
        <w:t>(при необходимости).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случае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Российской Федерации и аналитические коды, установленные на текущий финансовый год.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16. В случае ликвидации, реорганизации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7D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либо изменения типа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Управлением вносятся изменения в ранее учтенные бюджетные обязательства, в части аннулирования неисполненных бюджетных обязательств.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08C" w:rsidRPr="00FE7DAF" w:rsidRDefault="005D408C" w:rsidP="00EC783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133"/>
      <w:bookmarkEnd w:id="18"/>
      <w:r w:rsidRPr="00FE7DAF">
        <w:rPr>
          <w:rFonts w:ascii="Times New Roman" w:hAnsi="Times New Roman" w:cs="Times New Roman"/>
          <w:b/>
          <w:sz w:val="28"/>
          <w:szCs w:val="28"/>
        </w:rPr>
        <w:t>III. Особенности учета бюджетных обязательств</w:t>
      </w:r>
    </w:p>
    <w:p w:rsidR="00D512E0" w:rsidRDefault="005D408C" w:rsidP="00EC7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DAF">
        <w:rPr>
          <w:rFonts w:ascii="Times New Roman" w:hAnsi="Times New Roman" w:cs="Times New Roman"/>
          <w:b/>
          <w:sz w:val="28"/>
          <w:szCs w:val="28"/>
        </w:rPr>
        <w:t>по исполнительным документам, решениям налоговых органов</w:t>
      </w:r>
      <w:r w:rsidR="00D512E0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D408C" w:rsidRPr="00FE7DAF" w:rsidRDefault="00D512E0" w:rsidP="00EC7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мировым соглашениям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обязательстве, возникшем в соответствии с исполнительным документом, решением налогового органа, направляются в Управление одновременно с представлением в установленном порядке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7D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7D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FE7DA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по исполнению исполнительного документа, решения налогового органа.</w:t>
      </w:r>
      <w:proofErr w:type="gramEnd"/>
    </w:p>
    <w:p w:rsidR="00FE7DAF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18. В случае если в Управлении ранее было учтено бюджетное обязательство,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 w:rsidR="00FE7DAF">
        <w:rPr>
          <w:rFonts w:ascii="Times New Roman" w:hAnsi="Times New Roman" w:cs="Times New Roman"/>
          <w:sz w:val="28"/>
          <w:szCs w:val="28"/>
        </w:rPr>
        <w:t>:</w:t>
      </w:r>
    </w:p>
    <w:p w:rsidR="00FE7DAF" w:rsidRDefault="00FE7DAF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408C" w:rsidRPr="0025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408C" w:rsidRPr="0025528E">
        <w:rPr>
          <w:rFonts w:ascii="Times New Roman" w:hAnsi="Times New Roman" w:cs="Times New Roman"/>
          <w:sz w:val="28"/>
          <w:szCs w:val="28"/>
        </w:rPr>
        <w:t>неисполнения</w:t>
      </w:r>
      <w:proofErr w:type="gramEnd"/>
      <w:r w:rsidR="005D408C" w:rsidRPr="0025528E">
        <w:rPr>
          <w:rFonts w:ascii="Times New Roman" w:hAnsi="Times New Roman" w:cs="Times New Roman"/>
          <w:sz w:val="28"/>
          <w:szCs w:val="28"/>
        </w:rPr>
        <w:t xml:space="preserve"> которого выдан исполнительный доку</w:t>
      </w:r>
      <w:r>
        <w:rPr>
          <w:rFonts w:ascii="Times New Roman" w:hAnsi="Times New Roman" w:cs="Times New Roman"/>
          <w:sz w:val="28"/>
          <w:szCs w:val="28"/>
        </w:rPr>
        <w:t>мент, решение налогового органа;</w:t>
      </w:r>
    </w:p>
    <w:p w:rsidR="00264057" w:rsidRDefault="00FE7DAF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4057">
        <w:t xml:space="preserve"> </w:t>
      </w:r>
      <w:r w:rsidR="00264057" w:rsidRPr="00264057">
        <w:rPr>
          <w:rFonts w:ascii="Times New Roman" w:hAnsi="Times New Roman" w:cs="Times New Roman"/>
          <w:sz w:val="28"/>
          <w:szCs w:val="28"/>
        </w:rPr>
        <w:t>неисполнения (нарушения условий исполнения) которого в дальнейшем было заключено мировое соглашение</w:t>
      </w:r>
      <w:r w:rsidR="00264057">
        <w:rPr>
          <w:rFonts w:ascii="Times New Roman" w:hAnsi="Times New Roman" w:cs="Times New Roman"/>
          <w:sz w:val="28"/>
          <w:szCs w:val="28"/>
        </w:rPr>
        <w:t>,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то одновременно со Сведениями о бюджетном обязательстве, сформированными в соответствии с исполнительным документом, решением налогового органа,</w:t>
      </w:r>
      <w:r w:rsidR="00264057">
        <w:rPr>
          <w:rFonts w:ascii="Times New Roman" w:hAnsi="Times New Roman" w:cs="Times New Roman"/>
          <w:sz w:val="28"/>
          <w:szCs w:val="28"/>
        </w:rPr>
        <w:t xml:space="preserve"> мировым соглашением,</w:t>
      </w:r>
      <w:r w:rsidRPr="0025528E">
        <w:rPr>
          <w:rFonts w:ascii="Times New Roman" w:hAnsi="Times New Roman" w:cs="Times New Roman"/>
          <w:sz w:val="28"/>
          <w:szCs w:val="28"/>
        </w:rPr>
        <w:t xml:space="preserve">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7DA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направляются в Управление Сведения о бюджетном обязательстве, содержащие уточненную информацию о ранее учтенном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>бюдж</w:t>
      </w:r>
      <w:r w:rsidR="00264057">
        <w:rPr>
          <w:rFonts w:ascii="Times New Roman" w:hAnsi="Times New Roman" w:cs="Times New Roman"/>
          <w:sz w:val="28"/>
          <w:szCs w:val="28"/>
        </w:rPr>
        <w:t>етном обязательстве, измененным</w:t>
      </w:r>
      <w:r w:rsidRPr="0025528E">
        <w:rPr>
          <w:rFonts w:ascii="Times New Roman" w:hAnsi="Times New Roman" w:cs="Times New Roman"/>
          <w:sz w:val="28"/>
          <w:szCs w:val="28"/>
        </w:rPr>
        <w:t xml:space="preserve"> на сумму, указанную в исполнительном докум</w:t>
      </w:r>
      <w:r w:rsidR="00264057">
        <w:rPr>
          <w:rFonts w:ascii="Times New Roman" w:hAnsi="Times New Roman" w:cs="Times New Roman"/>
          <w:sz w:val="28"/>
          <w:szCs w:val="28"/>
        </w:rPr>
        <w:t>енте, решении налогового органа, мировом соглашении.</w:t>
      </w:r>
      <w:proofErr w:type="gramEnd"/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528E">
        <w:rPr>
          <w:rFonts w:ascii="Times New Roman" w:hAnsi="Times New Roman" w:cs="Times New Roman"/>
          <w:sz w:val="28"/>
          <w:szCs w:val="28"/>
        </w:rPr>
        <w:t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от имени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3E24A1">
        <w:rPr>
          <w:rFonts w:ascii="Times New Roman" w:hAnsi="Times New Roman" w:cs="Times New Roman"/>
          <w:sz w:val="28"/>
          <w:szCs w:val="28"/>
        </w:rPr>
        <w:t>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20. В случае ликвидации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либо изменения типа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обязательство, возникшее на основании исполнительного документа, решения налогового органа, вносятся изменения в части аннулирования неисполненного бюджетного обязательства.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08C" w:rsidRPr="00264057" w:rsidRDefault="005D408C" w:rsidP="00EC783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4057">
        <w:rPr>
          <w:rFonts w:ascii="Times New Roman" w:hAnsi="Times New Roman" w:cs="Times New Roman"/>
          <w:b/>
          <w:sz w:val="28"/>
          <w:szCs w:val="28"/>
        </w:rPr>
        <w:t>IV. Порядок учета денежных обязательств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21. Постановка на учет денежного обязательства и внесение изменений в поставленное на учет денежное обязательство осуществляется по денежным обязательствам, возникшим из: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а) предусмотренного </w:t>
      </w:r>
      <w:hyperlink r:id="rId23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 документа, подтверждающего возникновение денежного обязательства (далее - документы, подтверждающие возникновение денежных обязательств) по соответствующим бюджетным обязательствам, предусмотренным </w:t>
      </w:r>
      <w:hyperlink w:anchor="P64" w:history="1">
        <w:r w:rsidRPr="0025528E">
          <w:rPr>
            <w:rFonts w:ascii="Times New Roman" w:hAnsi="Times New Roman" w:cs="Times New Roman"/>
            <w:sz w:val="28"/>
            <w:szCs w:val="28"/>
          </w:rPr>
          <w:t>подпунктом "а" пункта 6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 (далее - условие возникновения денежного обязательства);</w:t>
      </w:r>
      <w:bookmarkStart w:id="19" w:name="P145"/>
      <w:bookmarkEnd w:id="19"/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б) иного документа, являющегося основанием для возникновения денежного обязательства по соответствующему бюджетному обязательству в случае, если для оплаты денежного обязательства в соответствии с </w:t>
      </w:r>
      <w:hyperlink r:id="rId24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 представление документов, подтверждающих возникновение денежного обязательства, не требуется.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22. Сведения о денежных обязательствах, включая авансовые платежи, предусмотренные условиями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контракта, договора, формируются: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а)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не позднее пяти рабочих дней со дня возникновения денежного обязательства в случае: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lastRenderedPageBreak/>
        <w:t>исполнения денежного обязательства неоднократно (в том числе с учетом ранее произведенных авансовых платежей);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подтверждения поставки товаров, выполнения работ, оказания услуг по ранее произведенным авансовым платежам в соответствии с условиями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 (договора);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 в период, превышающий срок, установленный для оплаты денежного обязательства в соответствии с требованиями </w:t>
      </w:r>
      <w:hyperlink r:id="rId25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б) Управлением - в случае исполнения денежного обязательства одним платежным документом, сумма которого равна сумме денежного обязательства, подлежащего постановке на учет, на основании информации, содержащейся в представленных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в Управление платежных документах для оплаты соответствующих денежных обязательств, не позднее следующего рабочего дня со дня представления указанных платежных документов при положительном результате их проверки, установленной требованиями </w:t>
      </w:r>
      <w:hyperlink r:id="rId26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23. Сведения о денежном обязательстве направляются в Управление с приложением копии документа, подтверждающего возникновение денежного обязательства.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Сведения о денежном обязательстве, формируемые в форме электронного документа, направляются с приложением документа, подтверждающего возникновение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Требования настоящего пункта не распространяются на документы-основания, представление которых в Управление в соответствии с </w:t>
      </w:r>
      <w:hyperlink r:id="rId27" w:history="1">
        <w:r w:rsidRPr="0025528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санкционирования не требуется.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При постановке на учет денежного обязательства, возникшего из предусмотренного </w:t>
      </w:r>
      <w:hyperlink w:anchor="P145" w:history="1">
        <w:r w:rsidRPr="0025528E">
          <w:rPr>
            <w:rFonts w:ascii="Times New Roman" w:hAnsi="Times New Roman" w:cs="Times New Roman"/>
            <w:sz w:val="28"/>
            <w:szCs w:val="28"/>
          </w:rPr>
          <w:t>подпунктом "б" пункта 21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 документа, являющегося основанием для возникновения денежного обязательства, копия указанного документа в Управление не представляется.</w:t>
      </w:r>
      <w:bookmarkStart w:id="20" w:name="P156"/>
      <w:bookmarkEnd w:id="20"/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24. Управление не позднее следующего рабочего со дня представления получателем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1) 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2) составу </w:t>
      </w:r>
      <w:hyperlink w:anchor="P415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25528E">
        <w:rPr>
          <w:rFonts w:ascii="Times New Roman" w:hAnsi="Times New Roman" w:cs="Times New Roman"/>
          <w:sz w:val="28"/>
          <w:szCs w:val="28"/>
        </w:rPr>
        <w:t>, подлежащей включению в Сведения о денежном обязательстве в соответствии с приложением 2 к настоящему Порядку, с соблюдением правил формирования Сведений о денежном обязательстве, установленных настоящей главой;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3) информации по соответствующему документу-основанию, документу, подтверждающему возникновение денежного обязательства, подлежащим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представлению получателями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в Управление для постановки на учет денежных обязательств в соответствии с Порядком.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25. В случае положительного результата проверки Сведений о денежном обязательстве Управление присваивает учетный номер денежному обязательству (либо вносит изменения в ранее поставленное на учет денежное обязательство) и не позднее одного рабочего дня со дня указанной проверки Сведений о денежном обязательстве направляет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извещение о постановке на учет (изменении) денежного обязательства, содержащее сведения о дате постановки на учет (изменения) денежного обязательства (далее - Извещение о денежном обязательстве).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Управлением в информационной системе в форме электронного документа с использованием электронной подписи лица, имеющего право действовать от имени Управления.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Учетный номер денежного обязательства имеет следующую структуру, состоящую из двадцати двух разрядов: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с 1 по 19 разряд - учетный номер соответствующего бюджетного обязательства;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с 20 по 2</w:t>
      </w:r>
      <w:r w:rsidR="00D512E0">
        <w:rPr>
          <w:rFonts w:ascii="Times New Roman" w:hAnsi="Times New Roman" w:cs="Times New Roman"/>
          <w:sz w:val="28"/>
          <w:szCs w:val="28"/>
        </w:rPr>
        <w:t>5</w:t>
      </w:r>
      <w:r w:rsidRPr="0025528E">
        <w:rPr>
          <w:rFonts w:ascii="Times New Roman" w:hAnsi="Times New Roman" w:cs="Times New Roman"/>
          <w:sz w:val="28"/>
          <w:szCs w:val="28"/>
        </w:rPr>
        <w:t xml:space="preserve"> разряд - порядковый номер денежного обязательства.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26. В случае отрицательного результата проверки Сведений о денежном обязательстве Управление в срок, установленный в </w:t>
      </w:r>
      <w:hyperlink w:anchor="P156" w:history="1">
        <w:r w:rsidRPr="0025528E">
          <w:rPr>
            <w:rFonts w:ascii="Times New Roman" w:hAnsi="Times New Roman" w:cs="Times New Roman"/>
            <w:sz w:val="28"/>
            <w:szCs w:val="28"/>
          </w:rPr>
          <w:t>пункте 24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направляет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Протокол, в котором указывается причина возврата без исполнения Сведений о денежном обязательстве.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08C" w:rsidRPr="00264057" w:rsidRDefault="005D408C" w:rsidP="00EC783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4057">
        <w:rPr>
          <w:rFonts w:ascii="Times New Roman" w:hAnsi="Times New Roman" w:cs="Times New Roman"/>
          <w:b/>
          <w:sz w:val="28"/>
          <w:szCs w:val="28"/>
        </w:rPr>
        <w:t>V. Представление информации о бюджетных</w:t>
      </w:r>
    </w:p>
    <w:p w:rsidR="005D408C" w:rsidRPr="00264057" w:rsidRDefault="005D408C" w:rsidP="00EC78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057">
        <w:rPr>
          <w:rFonts w:ascii="Times New Roman" w:hAnsi="Times New Roman" w:cs="Times New Roman"/>
          <w:b/>
          <w:sz w:val="28"/>
          <w:szCs w:val="28"/>
        </w:rPr>
        <w:t>и денежных обязательствах, учтенных в Управлении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27. Информация о бюджетных и денежных обязательствах предоставляется Управлением в виде документов, определенных </w:t>
      </w:r>
      <w:hyperlink w:anchor="P177" w:history="1">
        <w:r w:rsidRPr="0025528E">
          <w:rPr>
            <w:rFonts w:ascii="Times New Roman" w:hAnsi="Times New Roman" w:cs="Times New Roman"/>
            <w:sz w:val="28"/>
            <w:szCs w:val="28"/>
          </w:rPr>
          <w:t>пунктом 29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Порядка, по запросам </w:t>
      </w:r>
      <w:r w:rsidR="00A348D7" w:rsidRPr="0026405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</w:t>
      </w:r>
      <w:r w:rsidR="0030099A" w:rsidRPr="0025528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главных распорядителей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w:anchor="P172" w:history="1">
        <w:r w:rsidRPr="0025528E">
          <w:rPr>
            <w:rFonts w:ascii="Times New Roman" w:hAnsi="Times New Roman" w:cs="Times New Roman"/>
            <w:sz w:val="28"/>
            <w:szCs w:val="28"/>
          </w:rPr>
          <w:t>пункта 28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Порядка.</w:t>
      </w:r>
      <w:bookmarkStart w:id="21" w:name="P172"/>
      <w:bookmarkEnd w:id="21"/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28. Информация о бюджетных и денежных обязательствах предоставляется:</w:t>
      </w:r>
    </w:p>
    <w:p w:rsidR="0085721F" w:rsidRPr="0025528E" w:rsidRDefault="00A348D7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057">
        <w:rPr>
          <w:rFonts w:ascii="Times New Roman" w:hAnsi="Times New Roman" w:cs="Times New Roman"/>
          <w:sz w:val="28"/>
          <w:szCs w:val="28"/>
        </w:rPr>
        <w:t>Администрации</w:t>
      </w:r>
      <w:r w:rsidRPr="002552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26405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5D408C" w:rsidRPr="0025528E">
        <w:rPr>
          <w:rFonts w:ascii="Times New Roman" w:hAnsi="Times New Roman" w:cs="Times New Roman"/>
          <w:sz w:val="28"/>
          <w:szCs w:val="28"/>
        </w:rPr>
        <w:t>- по всем бюджетным и денежным обязательствам;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подведомственных им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26405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соответствующего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иным </w:t>
      </w:r>
      <w:r w:rsidR="00D338BF" w:rsidRPr="0025528E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в рамках их полномочий, установленных законодательством Российской Федерации.</w:t>
      </w:r>
      <w:bookmarkStart w:id="22" w:name="P177"/>
      <w:bookmarkEnd w:id="22"/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29. Информация о бюджетных и денежных обязательствах предоставляется в соответствии со следующими положениями: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1) по запросу </w:t>
      </w:r>
      <w:r w:rsidR="00A348D7" w:rsidRPr="00264057">
        <w:rPr>
          <w:rFonts w:ascii="Times New Roman" w:hAnsi="Times New Roman" w:cs="Times New Roman"/>
          <w:sz w:val="28"/>
          <w:szCs w:val="28"/>
        </w:rPr>
        <w:t>Администрации</w:t>
      </w:r>
      <w:r w:rsidR="00A348D7" w:rsidRPr="002552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405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26405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264057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представляет с указанными в запросе детализацией и группировкой показателей: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а) </w:t>
      </w:r>
      <w:hyperlink r:id="rId28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принятых на учет (бюджетных, денежных) обязательствах (код формы по </w:t>
      </w:r>
      <w:hyperlink r:id="rId29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0506601) (далее - Информация о принятых на учет обязательствах), сформированную по состоянию на 1-е число месяца, указанного в запросе, или на 1-е число месяца, в котором поступил запрос, нарастающим итогом с начала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б) </w:t>
      </w:r>
      <w:hyperlink r:id="rId30" w:history="1">
        <w:r w:rsidRPr="0025528E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об исполнении (бюджетных, денежных) обязательств (код формы по </w:t>
      </w:r>
      <w:hyperlink r:id="rId31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0506603) (далее - Информация об исполнении обязательств), сформированную на дату, указанную в запросе;</w:t>
      </w:r>
    </w:p>
    <w:p w:rsidR="0085721F" w:rsidRPr="0025528E" w:rsidRDefault="0085721F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CA50AB" w:rsidRPr="0025528E">
        <w:rPr>
          <w:rFonts w:ascii="Times New Roman" w:hAnsi="Times New Roman" w:cs="Times New Roman"/>
          <w:sz w:val="28"/>
          <w:szCs w:val="28"/>
        </w:rPr>
        <w:t>в) Сведения о превышении бюджетны</w:t>
      </w:r>
      <w:r w:rsidR="00264057">
        <w:rPr>
          <w:rFonts w:ascii="Times New Roman" w:hAnsi="Times New Roman" w:cs="Times New Roman"/>
          <w:sz w:val="28"/>
          <w:szCs w:val="28"/>
        </w:rPr>
        <w:t>ми обязательствами неиспользованных</w:t>
      </w:r>
      <w:r w:rsidR="00CA50AB" w:rsidRPr="0025528E">
        <w:rPr>
          <w:rFonts w:ascii="Times New Roman" w:hAnsi="Times New Roman" w:cs="Times New Roman"/>
          <w:sz w:val="28"/>
          <w:szCs w:val="28"/>
        </w:rPr>
        <w:t xml:space="preserve"> доведенных бюджетных данных, сформированные по состоянию на 1-е число месяца, указанного в запросе;</w:t>
      </w:r>
      <w:r w:rsidR="009E174E" w:rsidRPr="00255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21F" w:rsidRPr="0025528E" w:rsidRDefault="00CA50AB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5D408C" w:rsidRPr="0025528E">
        <w:rPr>
          <w:rFonts w:ascii="Times New Roman" w:hAnsi="Times New Roman" w:cs="Times New Roman"/>
          <w:sz w:val="28"/>
          <w:szCs w:val="28"/>
        </w:rPr>
        <w:t xml:space="preserve">2) по запросу главного распорядителя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B427FA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5D408C" w:rsidRPr="0025528E">
        <w:rPr>
          <w:rFonts w:ascii="Times New Roman" w:hAnsi="Times New Roman" w:cs="Times New Roman"/>
          <w:sz w:val="28"/>
          <w:szCs w:val="28"/>
        </w:rPr>
        <w:t>Управление представляет с указанными в запросе детализацией и группировкой показателей: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информацию о принятых на учет обязательствах по находящимся в ведении главного распорядителя (распорядителя)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B427FA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сформированную по состоянию на 1-е число месяца, указанного в запросе, или на 1-е число месяца, в котором поступил запрос, нарастающим итогом с начала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3) по запросу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B427FA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Управление предоставляет </w:t>
      </w:r>
      <w:hyperlink r:id="rId32" w:history="1">
        <w:r w:rsidRPr="0025528E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об исполнении принятых на учет (бюджетных, денежных) обязательств (далее - Справка об исполнении обязательств) (код формы по </w:t>
      </w:r>
      <w:hyperlink r:id="rId33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0506602).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Справка об исполнении обязательств формируется по состоянию на 1-е число каждого месяца и по состоянию на дату, указанную в запросе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нарастающим итогом с 1 января текущего финансового года и содержит информацию об исполнении бюджетных (денежных) обязательств, поставленных на учет в Управлении на основании Сведений об обязательстве, Сведений о денежном обязательстве;</w:t>
      </w:r>
    </w:p>
    <w:p w:rsidR="0085721F" w:rsidRPr="0025528E" w:rsidRDefault="0085721F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408C" w:rsidRPr="0025528E">
        <w:rPr>
          <w:rFonts w:ascii="Times New Roman" w:hAnsi="Times New Roman" w:cs="Times New Roman"/>
          <w:sz w:val="28"/>
          <w:szCs w:val="28"/>
        </w:rPr>
        <w:t xml:space="preserve">4) </w:t>
      </w:r>
      <w:r w:rsidR="00B427FA">
        <w:rPr>
          <w:rFonts w:ascii="Times New Roman" w:hAnsi="Times New Roman"/>
          <w:sz w:val="28"/>
          <w:szCs w:val="28"/>
        </w:rPr>
        <w:t xml:space="preserve">по запросу получателя средств </w:t>
      </w:r>
      <w:r w:rsidR="00B427FA" w:rsidRPr="00900B78">
        <w:rPr>
          <w:rFonts w:ascii="Times New Roman" w:hAnsi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B427FA" w:rsidRPr="00900B78">
        <w:rPr>
          <w:rFonts w:ascii="Times New Roman" w:hAnsi="Times New Roman"/>
          <w:sz w:val="28"/>
          <w:szCs w:val="28"/>
        </w:rPr>
        <w:t xml:space="preserve"> Управление по месту обслуживания получателя средств бюджета</w:t>
      </w:r>
      <w:r w:rsidR="00B427FA">
        <w:rPr>
          <w:rFonts w:ascii="Times New Roman" w:hAnsi="Times New Roman"/>
          <w:sz w:val="28"/>
          <w:szCs w:val="28"/>
        </w:rPr>
        <w:t xml:space="preserve">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B427FA" w:rsidRPr="00900B78">
        <w:rPr>
          <w:rFonts w:ascii="Times New Roman" w:hAnsi="Times New Roman"/>
          <w:sz w:val="28"/>
          <w:szCs w:val="28"/>
        </w:rPr>
        <w:t xml:space="preserve"> формирует Справку о неисполненных в отчетном финансовом году бюджетных обязательствах по </w:t>
      </w:r>
      <w:r w:rsidR="00B427FA">
        <w:rPr>
          <w:rFonts w:ascii="Times New Roman" w:hAnsi="Times New Roman"/>
          <w:sz w:val="28"/>
          <w:szCs w:val="28"/>
        </w:rPr>
        <w:t>муниципаль</w:t>
      </w:r>
      <w:r w:rsidR="00B427FA" w:rsidRPr="00900B78">
        <w:rPr>
          <w:rFonts w:ascii="Times New Roman" w:hAnsi="Times New Roman"/>
          <w:sz w:val="28"/>
          <w:szCs w:val="28"/>
        </w:rPr>
        <w:t xml:space="preserve">ным контрактам на поставку товаров, выполнение работ, оказание услуг и соглашениям (нормативным правовым актам) </w:t>
      </w:r>
      <w:r w:rsidR="00B427FA" w:rsidRPr="001552D8">
        <w:rPr>
          <w:rFonts w:ascii="Times New Roman" w:hAnsi="Times New Roman"/>
          <w:sz w:val="28"/>
          <w:szCs w:val="28"/>
        </w:rPr>
        <w:t>о предоставлении из областного бюджета местному бюджету</w:t>
      </w:r>
      <w:r w:rsidR="00B427FA" w:rsidRPr="00900B78">
        <w:rPr>
          <w:rFonts w:ascii="Times New Roman" w:hAnsi="Times New Roman"/>
          <w:sz w:val="28"/>
          <w:szCs w:val="28"/>
        </w:rPr>
        <w:t xml:space="preserve"> субсидий, субвенций и иных межбюджетных трансфертов (далее - соглашение (нормативный</w:t>
      </w:r>
      <w:proofErr w:type="gramEnd"/>
      <w:r w:rsidR="00B427FA" w:rsidRPr="00900B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427FA" w:rsidRPr="00900B78">
        <w:rPr>
          <w:rFonts w:ascii="Times New Roman" w:hAnsi="Times New Roman"/>
          <w:sz w:val="28"/>
          <w:szCs w:val="28"/>
        </w:rPr>
        <w:t>правовой акт)</w:t>
      </w:r>
      <w:r w:rsidR="003E24A1">
        <w:rPr>
          <w:rFonts w:ascii="Times New Roman" w:hAnsi="Times New Roman"/>
          <w:sz w:val="28"/>
          <w:szCs w:val="28"/>
        </w:rPr>
        <w:t>)</w:t>
      </w:r>
      <w:r w:rsidR="00B427FA" w:rsidRPr="00900B78">
        <w:rPr>
          <w:rFonts w:ascii="Times New Roman" w:hAnsi="Times New Roman"/>
          <w:sz w:val="28"/>
          <w:szCs w:val="28"/>
        </w:rPr>
        <w:t xml:space="preserve"> о предоставлении межбюджетных </w:t>
      </w:r>
      <w:r w:rsidR="00B427FA" w:rsidRPr="00900B78">
        <w:rPr>
          <w:rFonts w:ascii="Times New Roman" w:hAnsi="Times New Roman"/>
          <w:sz w:val="28"/>
          <w:szCs w:val="28"/>
        </w:rPr>
        <w:lastRenderedPageBreak/>
        <w:t xml:space="preserve">трансфертов), соглашениям (нормативным правовым актам) о предоставлении субсидий юридическим лицам (код формы по </w:t>
      </w:r>
      <w:hyperlink r:id="rId34" w:history="1">
        <w:r w:rsidR="00B427FA" w:rsidRPr="00B427FA">
          <w:rPr>
            <w:rStyle w:val="ae"/>
            <w:rFonts w:ascii="Times New Roman" w:hAnsi="Times New Roman" w:cs="Mangal"/>
            <w:color w:val="auto"/>
            <w:sz w:val="28"/>
            <w:szCs w:val="28"/>
          </w:rPr>
          <w:t>ОКУД 0506103</w:t>
        </w:r>
      </w:hyperlink>
      <w:r w:rsidR="00B427FA" w:rsidRPr="00900B78">
        <w:rPr>
          <w:rFonts w:ascii="Times New Roman" w:hAnsi="Times New Roman"/>
          <w:sz w:val="28"/>
          <w:szCs w:val="28"/>
        </w:rPr>
        <w:t>) (далее - Справка о неисполненных бюджетных обязательствах)</w:t>
      </w:r>
      <w:r w:rsidR="005D408C" w:rsidRPr="002552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721F" w:rsidRPr="0025528E" w:rsidRDefault="00790CF7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B427FA" w:rsidRPr="00962ED9">
          <w:rPr>
            <w:rStyle w:val="ae"/>
            <w:rFonts w:ascii="Times New Roman" w:hAnsi="Times New Roman" w:cs="Mangal"/>
            <w:color w:val="auto"/>
            <w:sz w:val="28"/>
            <w:szCs w:val="28"/>
          </w:rPr>
          <w:t>Справка</w:t>
        </w:r>
      </w:hyperlink>
      <w:r w:rsidR="00B427FA" w:rsidRPr="00900B78">
        <w:rPr>
          <w:rFonts w:ascii="Times New Roman" w:hAnsi="Times New Roman"/>
          <w:sz w:val="28"/>
          <w:szCs w:val="28"/>
        </w:rPr>
        <w:t xml:space="preserve">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обязательствах, возникших из </w:t>
      </w:r>
      <w:r w:rsidR="00B427FA">
        <w:rPr>
          <w:rFonts w:ascii="Times New Roman" w:hAnsi="Times New Roman"/>
          <w:sz w:val="28"/>
          <w:szCs w:val="28"/>
        </w:rPr>
        <w:t>муниципальн</w:t>
      </w:r>
      <w:r w:rsidR="00B427FA" w:rsidRPr="00900B78">
        <w:rPr>
          <w:rFonts w:ascii="Times New Roman" w:hAnsi="Times New Roman"/>
          <w:sz w:val="28"/>
          <w:szCs w:val="28"/>
        </w:rPr>
        <w:t xml:space="preserve">ых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субсидий юридическим лицам, поставленных на учет в Управлении на основании Сведений об обязательствах и подлежавших в соответствии с условиями этих </w:t>
      </w:r>
      <w:r w:rsidR="00B427FA">
        <w:rPr>
          <w:rFonts w:ascii="Times New Roman" w:hAnsi="Times New Roman"/>
          <w:sz w:val="28"/>
          <w:szCs w:val="28"/>
        </w:rPr>
        <w:t>муниципаль</w:t>
      </w:r>
      <w:r w:rsidR="00B427FA" w:rsidRPr="00900B78">
        <w:rPr>
          <w:rFonts w:ascii="Times New Roman" w:hAnsi="Times New Roman"/>
          <w:sz w:val="28"/>
          <w:szCs w:val="28"/>
        </w:rPr>
        <w:t xml:space="preserve">ных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субсидий юридическим лицам, оплате в отчетном финансовом году, а также о неиспользованных на начало очередного финансового года остатках лимитов бюджетных обязательств на исполнение указанных </w:t>
      </w:r>
      <w:r w:rsidR="00B427FA">
        <w:rPr>
          <w:rFonts w:ascii="Times New Roman" w:hAnsi="Times New Roman"/>
          <w:sz w:val="28"/>
          <w:szCs w:val="28"/>
        </w:rPr>
        <w:t>муниципаль</w:t>
      </w:r>
      <w:r w:rsidR="00B427FA" w:rsidRPr="00900B78">
        <w:rPr>
          <w:rFonts w:ascii="Times New Roman" w:hAnsi="Times New Roman"/>
          <w:sz w:val="28"/>
          <w:szCs w:val="28"/>
        </w:rPr>
        <w:t>ных контрактов, договоров, соглашений (нормативных правовых актов) о предоставлении межбюджетных трансфертов соглашений (нормативных правовых актов) о предоставлении субсидий юридическим лицам</w:t>
      </w:r>
      <w:r w:rsidR="005D408C" w:rsidRPr="0025528E">
        <w:rPr>
          <w:rFonts w:ascii="Times New Roman" w:hAnsi="Times New Roman" w:cs="Times New Roman"/>
          <w:sz w:val="28"/>
          <w:szCs w:val="28"/>
        </w:rPr>
        <w:t>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запросу главного распорядителя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Управление формирует сводную </w:t>
      </w:r>
      <w:hyperlink r:id="rId36" w:history="1">
        <w:r w:rsidRPr="0025528E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о неисполненных бюджетных обязательствах получателей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находящихся в ведении главного распорядителя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348D7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(код формы по </w:t>
      </w:r>
      <w:hyperlink r:id="rId37" w:history="1">
        <w:r w:rsidRPr="0025528E">
          <w:rPr>
            <w:rFonts w:ascii="Times New Roman" w:hAnsi="Times New Roman" w:cs="Times New Roman"/>
            <w:sz w:val="28"/>
            <w:szCs w:val="28"/>
          </w:rPr>
          <w:t>ОКУД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- 0506103).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408C" w:rsidRPr="00B427FA" w:rsidRDefault="005D408C" w:rsidP="00EC783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27FA">
        <w:rPr>
          <w:rFonts w:ascii="Times New Roman" w:hAnsi="Times New Roman" w:cs="Times New Roman"/>
          <w:b/>
          <w:sz w:val="28"/>
          <w:szCs w:val="28"/>
        </w:rPr>
        <w:t>VI. Указания по заполнению документов,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b/>
          <w:sz w:val="28"/>
          <w:szCs w:val="28"/>
        </w:rPr>
        <w:t>предусмотренных Порядком</w:t>
      </w:r>
    </w:p>
    <w:p w:rsidR="005D408C" w:rsidRPr="0025528E" w:rsidRDefault="005D408C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30. Справка об исполнении обязательств формируется Управлением нарастающим итогом с начала финансового года в следующем порядке.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заголовочной части Справки об исполнении обязательств указывается соответствующий вид обязательства - "бюджетное" или "денежное", в отношении которого формируется данная справка.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табличной части Справки об исполнении обязательств отражаются показатели: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1 - 4 - составная часть кода бюджетной классификации Российской Федерации, по которому в Управлении приняты на учет бюджетные или денежные обязательства;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5 - 7 - сумма распределенных лимитов бюджетных обязательств на текущий финансовый год, на первый год планового периода, на второй год планового периода;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8, 9 - соответственно номер и дата документа-основания (исполнительного документа, решения налогового органа);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10 - учетный номер бюджетного или денежного обязательства;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11 - код объекта ФАИП не указывается;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lastRenderedPageBreak/>
        <w:t>в графах 12 - 14 - принятые на учет в Управлении бюджетные или денежные обязательства соответственно на текущий финансовый год (с учетом неисполненных бюджетных или денежных обязательств прошлых лет), на первый и на второй года планового периода;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15 - 16 - сумма и процент исполненных бюджетных или денежных обязательств текущего финансового года в разрезе кодов бюджетной классификации Российской Федерации;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17 - сумма неисполненных бюджетных или денежных обязательств текущего финансового года в разрезе кодов бюджетной классификации Российской Федерации (показатель графы 12 минус показатель графы 15);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18 - 19 - сумма и процент неиспользованного остатка лимитов бюджетных обязательств текущего финансового года.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31. Информация о принятых на учет обязательствах формируется Управлением в следующем порядке.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При формировании Информации о принятых на учет обязательствах в целом по всем получателям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AE6DFB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реквизит заголовочной части "Главный распорядитель (распорядитель) бюджетных средств" не заполняется.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Информация о принятых на учет бюджетных обязательствах формируется в разрезе участников бюджетного процесса в соответствии с запросом </w:t>
      </w:r>
      <w:r w:rsidR="00AE6DFB" w:rsidRPr="00B427FA">
        <w:rPr>
          <w:rFonts w:ascii="Times New Roman" w:hAnsi="Times New Roman" w:cs="Times New Roman"/>
          <w:sz w:val="28"/>
          <w:szCs w:val="28"/>
        </w:rPr>
        <w:t>Администрации</w:t>
      </w:r>
      <w:r w:rsidR="00AE6DFB" w:rsidRPr="00255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главных распорядителей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427FA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заголовочной части Информации о принятых на учет обязательствах указывается соответствующий вид обязательства "бюджетное" или "денежное", в отношении которого формируется данная информация.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Табличная часть формы информации о принятых на учет бюджетных обязательств заполняется следующим образом: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1 - 4 - составная часть кода бюджетной классификации Российской Федерации, по которому в Управлении учтено бюджетное или денежное обязательство. Степень детализации кодов бюджетной классификации Российской Федерации или перечень кодов бюджетной классификации Российской Федерации, в разрезе которых в информации приводятся сведения о принятых получателями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бюджетных или денежных обязательствах, устанавливается </w:t>
      </w:r>
      <w:r w:rsidR="00962ED9" w:rsidRPr="00962ED9">
        <w:rPr>
          <w:rFonts w:ascii="Times New Roman" w:hAnsi="Times New Roman" w:cs="Times New Roman"/>
          <w:sz w:val="28"/>
          <w:szCs w:val="28"/>
        </w:rPr>
        <w:t>Администрацией</w:t>
      </w:r>
      <w:r w:rsidR="00AE6DFB" w:rsidRPr="00255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главными распорядителями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по запросу которых формируется Информация о принятых на учет обязательствах;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графе 5 - код валюты по </w:t>
      </w:r>
      <w:hyperlink r:id="rId38" w:history="1">
        <w:r w:rsidRPr="0025528E">
          <w:rPr>
            <w:rFonts w:ascii="Times New Roman" w:hAnsi="Times New Roman" w:cs="Times New Roman"/>
            <w:sz w:val="28"/>
            <w:szCs w:val="28"/>
          </w:rPr>
          <w:t>ОКВ</w:t>
        </w:r>
      </w:hyperlink>
      <w:r w:rsidRPr="0025528E">
        <w:rPr>
          <w:rFonts w:ascii="Times New Roman" w:hAnsi="Times New Roman" w:cs="Times New Roman"/>
          <w:sz w:val="28"/>
          <w:szCs w:val="28"/>
        </w:rPr>
        <w:t>, в которой принято бюджетное или денежное обязательство;</w:t>
      </w:r>
    </w:p>
    <w:p w:rsidR="009E174E" w:rsidRPr="0025528E" w:rsidRDefault="009E174E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графа 6 – не заполняется;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9E174E" w:rsidRPr="0025528E">
        <w:rPr>
          <w:rFonts w:ascii="Times New Roman" w:hAnsi="Times New Roman" w:cs="Times New Roman"/>
          <w:sz w:val="28"/>
          <w:szCs w:val="28"/>
        </w:rPr>
        <w:t>7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отражаются суммы неисполненных обязательств прошлых лет;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</w:t>
      </w:r>
      <w:r w:rsidR="009E174E" w:rsidRPr="0025528E">
        <w:rPr>
          <w:rFonts w:ascii="Times New Roman" w:hAnsi="Times New Roman" w:cs="Times New Roman"/>
          <w:sz w:val="28"/>
          <w:szCs w:val="28"/>
        </w:rPr>
        <w:t>8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- 2</w:t>
      </w:r>
      <w:r w:rsidR="009E174E" w:rsidRPr="0025528E">
        <w:rPr>
          <w:rFonts w:ascii="Times New Roman" w:hAnsi="Times New Roman" w:cs="Times New Roman"/>
          <w:sz w:val="28"/>
          <w:szCs w:val="28"/>
        </w:rPr>
        <w:t>4</w:t>
      </w:r>
      <w:r w:rsidRPr="0025528E">
        <w:rPr>
          <w:rFonts w:ascii="Times New Roman" w:hAnsi="Times New Roman" w:cs="Times New Roman"/>
          <w:sz w:val="28"/>
          <w:szCs w:val="28"/>
        </w:rPr>
        <w:t xml:space="preserve"> отражаются суммы принятых бюджетных или денежных обязательств за счет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в валюте Российской Федерации: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</w:t>
      </w:r>
      <w:r w:rsidR="009E174E" w:rsidRPr="0025528E">
        <w:rPr>
          <w:rFonts w:ascii="Times New Roman" w:hAnsi="Times New Roman" w:cs="Times New Roman"/>
          <w:sz w:val="28"/>
          <w:szCs w:val="28"/>
        </w:rPr>
        <w:t>8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- 1</w:t>
      </w:r>
      <w:r w:rsidR="009E174E" w:rsidRPr="0025528E">
        <w:rPr>
          <w:rFonts w:ascii="Times New Roman" w:hAnsi="Times New Roman" w:cs="Times New Roman"/>
          <w:sz w:val="28"/>
          <w:szCs w:val="28"/>
        </w:rPr>
        <w:t>9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в разрезе каждого месяца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в графе </w:t>
      </w:r>
      <w:r w:rsidR="009E174E" w:rsidRPr="0025528E">
        <w:rPr>
          <w:rFonts w:ascii="Times New Roman" w:hAnsi="Times New Roman" w:cs="Times New Roman"/>
          <w:sz w:val="28"/>
          <w:szCs w:val="28"/>
        </w:rPr>
        <w:t>20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итоговая сумма бюджетных или денежных обязательств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2</w:t>
      </w:r>
      <w:r w:rsidR="009E174E" w:rsidRPr="0025528E">
        <w:rPr>
          <w:rFonts w:ascii="Times New Roman" w:hAnsi="Times New Roman" w:cs="Times New Roman"/>
          <w:sz w:val="28"/>
          <w:szCs w:val="28"/>
        </w:rPr>
        <w:t>1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сумма бюджетных или денежных обязательств, принятая на первый год планового периода;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2</w:t>
      </w:r>
      <w:r w:rsidR="009E174E" w:rsidRPr="0025528E">
        <w:rPr>
          <w:rFonts w:ascii="Times New Roman" w:hAnsi="Times New Roman" w:cs="Times New Roman"/>
          <w:sz w:val="28"/>
          <w:szCs w:val="28"/>
        </w:rPr>
        <w:t>2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сумма бюджетных или денежных обязательств, принятая на второй год планового периода;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2</w:t>
      </w:r>
      <w:r w:rsidR="009E174E" w:rsidRPr="0025528E">
        <w:rPr>
          <w:rFonts w:ascii="Times New Roman" w:hAnsi="Times New Roman" w:cs="Times New Roman"/>
          <w:sz w:val="28"/>
          <w:szCs w:val="28"/>
        </w:rPr>
        <w:t>3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сумма бюджетных или денежных обязательств, принятая на третий год после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графе 2</w:t>
      </w:r>
      <w:r w:rsidR="009E174E" w:rsidRPr="0025528E">
        <w:rPr>
          <w:rFonts w:ascii="Times New Roman" w:hAnsi="Times New Roman" w:cs="Times New Roman"/>
          <w:sz w:val="28"/>
          <w:szCs w:val="28"/>
        </w:rPr>
        <w:t>4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сумма бюджетных или денежных обязательств, принятая на четвертый год после текущего финансового года.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строке "Итого по коду БК" в графах </w:t>
      </w:r>
      <w:r w:rsidR="009E174E" w:rsidRPr="0025528E">
        <w:rPr>
          <w:rFonts w:ascii="Times New Roman" w:hAnsi="Times New Roman" w:cs="Times New Roman"/>
          <w:sz w:val="28"/>
          <w:szCs w:val="28"/>
        </w:rPr>
        <w:t>7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- 2</w:t>
      </w:r>
      <w:r w:rsidR="009E174E" w:rsidRPr="0025528E">
        <w:rPr>
          <w:rFonts w:ascii="Times New Roman" w:hAnsi="Times New Roman" w:cs="Times New Roman"/>
          <w:sz w:val="28"/>
          <w:szCs w:val="28"/>
        </w:rPr>
        <w:t>4</w:t>
      </w:r>
      <w:r w:rsidRPr="0025528E">
        <w:rPr>
          <w:rFonts w:ascii="Times New Roman" w:hAnsi="Times New Roman" w:cs="Times New Roman"/>
          <w:sz w:val="28"/>
          <w:szCs w:val="28"/>
        </w:rPr>
        <w:t xml:space="preserve"> указывается итоговая сумма бюджетных или денежных обязательств группировочно по всем кодам бюджетной классификации Российской Федерации, указанным в графах 1 - 4.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строке "Итого по участнику бюджетного процесса" по графам </w:t>
      </w:r>
      <w:r w:rsidR="009E174E" w:rsidRPr="0025528E">
        <w:rPr>
          <w:rFonts w:ascii="Times New Roman" w:hAnsi="Times New Roman" w:cs="Times New Roman"/>
          <w:sz w:val="28"/>
          <w:szCs w:val="28"/>
        </w:rPr>
        <w:t>7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- 2</w:t>
      </w:r>
      <w:r w:rsidR="009E174E" w:rsidRPr="0025528E">
        <w:rPr>
          <w:rFonts w:ascii="Times New Roman" w:hAnsi="Times New Roman" w:cs="Times New Roman"/>
          <w:sz w:val="28"/>
          <w:szCs w:val="28"/>
        </w:rPr>
        <w:t>4</w:t>
      </w:r>
      <w:r w:rsidRPr="0025528E">
        <w:rPr>
          <w:rFonts w:ascii="Times New Roman" w:hAnsi="Times New Roman" w:cs="Times New Roman"/>
          <w:sz w:val="28"/>
          <w:szCs w:val="28"/>
        </w:rPr>
        <w:t xml:space="preserve"> указываются итоговые суммы бюджетных или денежных обязательств в целом по главному распорядителю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по всем или по отдельным распорядителям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либо по отдельным получателям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как определено в запросе</w:t>
      </w:r>
      <w:r w:rsidR="00F94D60" w:rsidRPr="00255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F94D60" w:rsidRPr="00962ED9">
        <w:rPr>
          <w:rFonts w:ascii="Times New Roman" w:hAnsi="Times New Roman" w:cs="Times New Roman"/>
          <w:sz w:val="28"/>
          <w:szCs w:val="28"/>
        </w:rPr>
        <w:t>Администрации</w:t>
      </w:r>
      <w:r w:rsidR="00F94D60" w:rsidRPr="00255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962ED9">
        <w:rPr>
          <w:rFonts w:ascii="Times New Roman" w:hAnsi="Times New Roman" w:cs="Times New Roman"/>
          <w:sz w:val="28"/>
          <w:szCs w:val="28"/>
        </w:rPr>
        <w:t>,</w:t>
      </w:r>
      <w:r w:rsidRPr="002552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главного распорядителя или распорядителя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случае формирования Информации о принятых на учет обязательствах в целом по получателям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строка "Итого по участнику бюджетного процесса" не заполняется.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строке "Всего" по графам </w:t>
      </w:r>
      <w:r w:rsidR="001A78BE" w:rsidRPr="0025528E">
        <w:rPr>
          <w:rFonts w:ascii="Times New Roman" w:hAnsi="Times New Roman" w:cs="Times New Roman"/>
          <w:sz w:val="28"/>
          <w:szCs w:val="28"/>
        </w:rPr>
        <w:t>7</w:t>
      </w:r>
      <w:r w:rsidRPr="0025528E">
        <w:rPr>
          <w:rFonts w:ascii="Times New Roman" w:hAnsi="Times New Roman" w:cs="Times New Roman"/>
          <w:sz w:val="28"/>
          <w:szCs w:val="28"/>
        </w:rPr>
        <w:t xml:space="preserve"> - 2</w:t>
      </w:r>
      <w:r w:rsidR="001A78BE" w:rsidRPr="0025528E">
        <w:rPr>
          <w:rFonts w:ascii="Times New Roman" w:hAnsi="Times New Roman" w:cs="Times New Roman"/>
          <w:sz w:val="28"/>
          <w:szCs w:val="28"/>
        </w:rPr>
        <w:t>4</w:t>
      </w:r>
      <w:r w:rsidRPr="0025528E">
        <w:rPr>
          <w:rFonts w:ascii="Times New Roman" w:hAnsi="Times New Roman" w:cs="Times New Roman"/>
          <w:sz w:val="28"/>
          <w:szCs w:val="28"/>
        </w:rPr>
        <w:t xml:space="preserve"> указываются итоговые суммы бюджетных или денежных обязательств.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32. Информация об исполнении обязательств формируется Управлением в следующем порядке.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заголовочной части Информации об исполнении обязательств указывается соответствующий вид обязательства "бюджетное" или "денежное", в отношении которого формируется данная информация.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табличной части Информации об исполнении обязательств отражаются: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1 - 4 - составная часть кода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по которому в Управлении учтено бюджетное или денежное обязательство;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5 - 7 - сумма доведенных бюджетных ассигнований и (или) лимитов бюджетных обязательств на текущий финансовый год, первый год планового периода, второй год планового периода;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8 - 10 - принятые на учет бюджетные или денежные обязательства за счет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2ED9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962ED9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соответственно на текущий финансовый год (с учетом неисполненных обязательств прошлых лет) (графа 8), на первый год планового периода (графа 9), на второй год планового периода (графа 10);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11 - 12 - суммы и процент бюджетных или денежных обязательств, исполненных с начала текущего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lastRenderedPageBreak/>
        <w:t>в графе 13 - суммы бюджетных (денежных) обязательств текущего финансового года (с учетом суммы неисполненных обязательств прошлых лет), не исполненные на дату формирования Информации об исполнении обязательств, рассчитанные как разница показателей по графе 8 и по графе 11;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графах 14 - 15 - сумма и процент неиспользованных остатков бюджетных ассигнований и (или) лимитов бюджетных обязательств текущего финансового года.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По строке "Всего" в графах 5 - 15 указываются итоговые данные в целом за отчетный период.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33. Справка о неисполненных бюджетных обязательствах формируется Управлением в следующем порядке.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В табличной части Справки о неисполненных бюджетных обязательствах отражаются: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1 - 5 - составная часть кода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, по которому в Управлении поставлены на учет бюджетные обязательства, возникшие из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контрактов, договоров, </w:t>
      </w:r>
      <w:r w:rsidRPr="00137400">
        <w:rPr>
          <w:rFonts w:ascii="Times New Roman" w:hAnsi="Times New Roman" w:cs="Times New Roman"/>
          <w:sz w:val="28"/>
          <w:szCs w:val="28"/>
        </w:rPr>
        <w:t>соглашений (нормативных правовых актов) о предоставлении межбюджетных трансфертов</w:t>
      </w:r>
      <w:r w:rsidRPr="0025528E">
        <w:rPr>
          <w:rFonts w:ascii="Times New Roman" w:hAnsi="Times New Roman" w:cs="Times New Roman"/>
          <w:sz w:val="28"/>
          <w:szCs w:val="28"/>
        </w:rPr>
        <w:t>, соглашений (нормативного правового акта) о предоставлении субсидии юридическим лицам, подлежавших оплате в отчетном финансовом году, неисполненные по состоянию на конец отчетного финансового года;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6 и 7 - соответственно наименование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137400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-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заказчика, главного распорядителя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 xml:space="preserve"> у которого </w:t>
      </w:r>
      <w:r w:rsidR="00137400">
        <w:rPr>
          <w:rFonts w:ascii="Times New Roman" w:hAnsi="Times New Roman"/>
          <w:sz w:val="28"/>
          <w:szCs w:val="28"/>
        </w:rPr>
        <w:t>по состоянию на конец отчетного финансового года имеются неисполненные бюджетные обязательства по муниципальному контракту, договору, соглашению (нормативному правовому акту) о предоставлении межбюджетных трансфертов, соглашению (нормативного правового акта) о предоставлении субсидии юридическим лицам, и его код по Сводному реестру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8 и 9 - соответственно номер и дата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контракта, договора, </w:t>
      </w:r>
      <w:r w:rsidR="00137400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137400">
        <w:rPr>
          <w:rFonts w:ascii="Times New Roman" w:hAnsi="Times New Roman"/>
          <w:sz w:val="28"/>
          <w:szCs w:val="28"/>
        </w:rPr>
        <w:t>(нормативного правового акта) о предоставлении межбюджетных трансфертов,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</w:t>
      </w:r>
      <w:r w:rsidRPr="0025528E">
        <w:rPr>
          <w:rFonts w:ascii="Times New Roman" w:hAnsi="Times New Roman" w:cs="Times New Roman"/>
          <w:sz w:val="28"/>
          <w:szCs w:val="28"/>
        </w:rPr>
        <w:t>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графах 10 и 11 - соответственно номер и сумма неисполненного остатка бюджетного обязательства по каждому государственному контракту, договору, </w:t>
      </w:r>
      <w:r w:rsidR="00137400">
        <w:rPr>
          <w:rFonts w:ascii="Times New Roman" w:hAnsi="Times New Roman"/>
          <w:sz w:val="28"/>
          <w:szCs w:val="28"/>
        </w:rPr>
        <w:t>соглашению (нормативному правовому акту) о предоставлении межбюджетных трансфертов, соглашению (нормативного правового акта) о предоставлении субсидии юридическим лицам реквизиты которого указаны в графах 8 и 9</w:t>
      </w:r>
      <w:r w:rsidRPr="0025528E">
        <w:rPr>
          <w:rFonts w:ascii="Times New Roman" w:hAnsi="Times New Roman" w:cs="Times New Roman"/>
          <w:sz w:val="28"/>
          <w:szCs w:val="28"/>
        </w:rPr>
        <w:t>, соглашению (нормативного правового акта) о предоставлении субсидии юридическим лицам, реквизиты которого указаны в графах 8 и 9;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графе 12 - общий объем неисполненных в отчетном финансовом году бюджетных обязательств, рассчитанный как сумма неисполненных остатков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 отчетного финансового года, указанных в графе 11 в разрезе неисполненных бюджетных обязательств (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контрактов, договоров, </w:t>
      </w:r>
      <w:r w:rsidR="00137400">
        <w:rPr>
          <w:rFonts w:ascii="Times New Roman" w:hAnsi="Times New Roman"/>
          <w:sz w:val="28"/>
          <w:szCs w:val="28"/>
        </w:rPr>
        <w:t>соглашений (нормативных правовых актах) о предоставлении межбюджетных трансфертов, соглашений (нормативного правового акта) о предоставлении субсидии юридическим лицам)</w:t>
      </w:r>
      <w:r w:rsidRPr="0025528E">
        <w:rPr>
          <w:rFonts w:ascii="Times New Roman" w:hAnsi="Times New Roman" w:cs="Times New Roman"/>
          <w:sz w:val="28"/>
          <w:szCs w:val="28"/>
        </w:rPr>
        <w:t xml:space="preserve">, сгруппированных по каждому получателю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137400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- </w:t>
      </w:r>
      <w:r w:rsidR="00791E96" w:rsidRPr="0025528E">
        <w:rPr>
          <w:rFonts w:ascii="Times New Roman" w:hAnsi="Times New Roman" w:cs="Times New Roman"/>
          <w:sz w:val="28"/>
          <w:szCs w:val="28"/>
        </w:rPr>
        <w:t>муниципальному</w:t>
      </w:r>
      <w:r w:rsidRPr="0025528E">
        <w:rPr>
          <w:rFonts w:ascii="Times New Roman" w:hAnsi="Times New Roman" w:cs="Times New Roman"/>
          <w:sz w:val="28"/>
          <w:szCs w:val="28"/>
        </w:rPr>
        <w:t xml:space="preserve"> заказчику, главному распорядителю и по каждому коду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графе 13 - неиспользованный остаток лимитов бюджетных обязательств отчетного финансового года, рассчитанный как разность между доведенными до получателя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137400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;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в графе 14 - сумма, в пределах которой главному распорядителю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37400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137400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 xml:space="preserve">могут быть увеличены бюджетные ассигнования текущего финансового года на оплату </w:t>
      </w:r>
      <w:r w:rsidR="009B19C1" w:rsidRPr="0025528E">
        <w:rPr>
          <w:rFonts w:ascii="Times New Roman" w:hAnsi="Times New Roman" w:cs="Times New Roman"/>
          <w:sz w:val="28"/>
          <w:szCs w:val="28"/>
        </w:rPr>
        <w:t>муниципальных</w:t>
      </w:r>
      <w:r w:rsidRPr="0025528E">
        <w:rPr>
          <w:rFonts w:ascii="Times New Roman" w:hAnsi="Times New Roman" w:cs="Times New Roman"/>
          <w:sz w:val="28"/>
          <w:szCs w:val="28"/>
        </w:rPr>
        <w:t xml:space="preserve"> контрактов, договоров, </w:t>
      </w:r>
      <w:r w:rsidR="00DB7A4F">
        <w:rPr>
          <w:rFonts w:ascii="Times New Roman" w:hAnsi="Times New Roman"/>
          <w:sz w:val="28"/>
          <w:szCs w:val="28"/>
        </w:rPr>
        <w:t>соглашений (нормативных правовых актов) о предоставлении межбюджетных трансфертов, соглашений (нормативного правового акта) о предоставлении субсидии юридическим лицам</w:t>
      </w:r>
      <w:r w:rsidRPr="0025528E">
        <w:rPr>
          <w:rFonts w:ascii="Times New Roman" w:hAnsi="Times New Roman" w:cs="Times New Roman"/>
          <w:sz w:val="28"/>
          <w:szCs w:val="28"/>
        </w:rPr>
        <w:t>, реквизиты которых указаны в графах 8 и 9.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При этом в графе 14 по соответствующему коду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7A4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DB7A4F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отражается наименьшая из сумм, указанных в графах 12 и 13.</w:t>
      </w:r>
    </w:p>
    <w:p w:rsidR="0085721F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строке "Итого по коду бюджетной классификации" в графах - 12 - 14 указываются итоговые суммы по каждому коду классификации расходов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7A4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Pr="0025528E">
        <w:rPr>
          <w:rFonts w:ascii="Times New Roman" w:hAnsi="Times New Roman" w:cs="Times New Roman"/>
          <w:sz w:val="28"/>
          <w:szCs w:val="28"/>
        </w:rPr>
        <w:t>, отраженному в графах 1 - 4.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 строке "Всего по коду главы" в графах - 12 - 14 указываются итоговые данные, сгруппированные по каждому главному распорядителю средств </w:t>
      </w:r>
      <w:r w:rsidR="00877710" w:rsidRPr="002552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7A4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DB7A4F">
        <w:rPr>
          <w:rFonts w:ascii="Times New Roman" w:hAnsi="Times New Roman" w:cs="Times New Roman"/>
          <w:sz w:val="28"/>
          <w:szCs w:val="28"/>
        </w:rPr>
        <w:t>.</w:t>
      </w:r>
    </w:p>
    <w:p w:rsidR="0085721F" w:rsidRPr="0025528E" w:rsidRDefault="0085721F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E96" w:rsidRPr="0025528E" w:rsidRDefault="00791E96" w:rsidP="00EC78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91E96" w:rsidRPr="0025528E" w:rsidRDefault="00791E96" w:rsidP="00EC78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C7FB8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Начальник отдела № 5</w:t>
      </w: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УФК по Ивановской области</w:t>
      </w: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8C7FB8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_____________________  </w:t>
      </w:r>
      <w:r w:rsidR="0085721F" w:rsidRPr="0025528E">
        <w:rPr>
          <w:rFonts w:ascii="Times New Roman" w:hAnsi="Times New Roman" w:cs="Times New Roman"/>
          <w:sz w:val="28"/>
          <w:szCs w:val="28"/>
        </w:rPr>
        <w:t>Л.Н.Базанкова</w:t>
      </w: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21F" w:rsidRPr="0025528E" w:rsidRDefault="0085721F" w:rsidP="00EC7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«_____»________</w:t>
      </w:r>
      <w:r w:rsidR="00DB7A4F">
        <w:rPr>
          <w:rFonts w:ascii="Times New Roman" w:hAnsi="Times New Roman" w:cs="Times New Roman"/>
          <w:sz w:val="28"/>
          <w:szCs w:val="28"/>
        </w:rPr>
        <w:t>___________2019</w:t>
      </w:r>
      <w:r w:rsidRPr="0025528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D408C" w:rsidRPr="0025528E" w:rsidRDefault="005D40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7FB8" w:rsidRPr="0025528E" w:rsidRDefault="008C7F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C783A" w:rsidRPr="0025528E" w:rsidRDefault="00EC783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C783A" w:rsidRPr="0025528E" w:rsidRDefault="00EC783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5D408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D408C" w:rsidRPr="0025528E" w:rsidRDefault="005D408C" w:rsidP="00DB2A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к Порядку</w:t>
      </w:r>
      <w:r w:rsidR="00DB2ADE"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Pr="0025528E">
        <w:rPr>
          <w:rFonts w:ascii="Times New Roman" w:hAnsi="Times New Roman" w:cs="Times New Roman"/>
          <w:sz w:val="28"/>
          <w:szCs w:val="28"/>
        </w:rPr>
        <w:t>учета бюджетных и денежных обязательств</w:t>
      </w:r>
    </w:p>
    <w:p w:rsidR="00DB7A4F" w:rsidRDefault="005D40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получателей средств бюджета</w:t>
      </w:r>
      <w:r w:rsidR="00791E96" w:rsidRPr="00255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ADE" w:rsidRPr="0025528E" w:rsidRDefault="00DB7A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5D408C" w:rsidRPr="0025528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7A4F" w:rsidRDefault="005D408C" w:rsidP="00F94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r w:rsidR="00DB7A4F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94D60" w:rsidRPr="0025528E" w:rsidRDefault="00D7682C" w:rsidP="00F94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B7A4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B7A4F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</w:p>
    <w:p w:rsidR="005D408C" w:rsidRPr="0025528E" w:rsidRDefault="008C7FB8" w:rsidP="00F94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о</w:t>
      </w:r>
      <w:r w:rsidR="00F94D60" w:rsidRPr="0025528E">
        <w:rPr>
          <w:rFonts w:ascii="Times New Roman" w:hAnsi="Times New Roman" w:cs="Times New Roman"/>
          <w:sz w:val="28"/>
          <w:szCs w:val="28"/>
        </w:rPr>
        <w:t>т____.___</w:t>
      </w:r>
      <w:r w:rsidR="005D408C" w:rsidRPr="0025528E">
        <w:rPr>
          <w:rFonts w:ascii="Times New Roman" w:hAnsi="Times New Roman" w:cs="Times New Roman"/>
          <w:sz w:val="28"/>
          <w:szCs w:val="28"/>
        </w:rPr>
        <w:t>.201</w:t>
      </w:r>
      <w:r w:rsidR="00DB7A4F">
        <w:rPr>
          <w:rFonts w:ascii="Times New Roman" w:hAnsi="Times New Roman" w:cs="Times New Roman"/>
          <w:sz w:val="28"/>
          <w:szCs w:val="28"/>
        </w:rPr>
        <w:t>9</w:t>
      </w:r>
      <w:r w:rsidR="005D408C" w:rsidRPr="0025528E">
        <w:rPr>
          <w:rFonts w:ascii="Times New Roman" w:hAnsi="Times New Roman" w:cs="Times New Roman"/>
          <w:sz w:val="28"/>
          <w:szCs w:val="28"/>
        </w:rPr>
        <w:t xml:space="preserve"> N </w:t>
      </w:r>
      <w:r w:rsidR="0024117C" w:rsidRPr="0025528E">
        <w:rPr>
          <w:rFonts w:ascii="Times New Roman" w:hAnsi="Times New Roman" w:cs="Times New Roman"/>
          <w:sz w:val="28"/>
          <w:szCs w:val="28"/>
        </w:rPr>
        <w:t>_____</w:t>
      </w:r>
    </w:p>
    <w:p w:rsidR="005D408C" w:rsidRPr="0025528E" w:rsidRDefault="005D40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264"/>
      <w:bookmarkEnd w:id="23"/>
      <w:r w:rsidRPr="0025528E">
        <w:rPr>
          <w:rFonts w:ascii="Times New Roman" w:hAnsi="Times New Roman" w:cs="Times New Roman"/>
          <w:sz w:val="28"/>
          <w:szCs w:val="28"/>
        </w:rPr>
        <w:t>ИНФОРМАЦИЯ,</w:t>
      </w: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НЕОБХОДИМАЯ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ДЛЯ ПОСТАНОВКИ НА УЧЕТ БЮДЖЕТНОГО ОБЯЗАТЕЛЬСТВА</w:t>
      </w: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(ВНЕСЕНИЯ ИЗМЕНЕНИЙ В ПОСТАВЛЕННОЕ НА УЧЕТ</w:t>
      </w:r>
      <w:proofErr w:type="gramEnd"/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БЮДЖЕТНОЕ ОБЯЗАТЕЛЬСТВО)</w:t>
      </w:r>
      <w:proofErr w:type="gramEnd"/>
    </w:p>
    <w:p w:rsidR="005D408C" w:rsidRPr="0025528E" w:rsidRDefault="005D40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812"/>
      </w:tblGrid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(реквизита, показателя)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(реквизита, показателя)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1. Номер сведений о бюджетном обязательстве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DB7A4F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F94D6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порядковый номер Сведений о бюджетном обязательстве.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Номер Сведений о бюджетном обязательстве присваивается автоматически в информационной системе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2. Учетный номер бюджетного обязательства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при внесении изменений в поставленное на учет бюджетное обязательство.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3. Дата формирования Сведений о бюджетном обязательстве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представлении Сведений о бюджетном обязательстве в форме электронного документа в информационной системе дата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 о бюджетном обязательстве</w:t>
            </w:r>
            <w:proofErr w:type="gram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формируется автоматически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Тип бюджетного обязательства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код типа бюджетного обязательства, исходя из следующего: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нужд;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2 - прочее, если бюджетное обязательство не связано с закупкой товаров, работ, услуг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5. Информация о получателе бюджетных средств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P287"/>
            <w:bookmarkEnd w:id="24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5.1. Получатель бюджетных средств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DB7A4F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84314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084314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информационной системе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5.2. Наименование бюджета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бюджета - "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>Бюджет 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5.3. Финансовый орган</w:t>
            </w:r>
          </w:p>
        </w:tc>
        <w:tc>
          <w:tcPr>
            <w:tcW w:w="5812" w:type="dxa"/>
          </w:tcPr>
          <w:p w:rsidR="00F70D99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финансовый орган - </w:t>
            </w:r>
            <w:r w:rsidR="00F70D99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B2ADE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84314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084314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представлении Сведений о бюджетном обязательстве в форме электронного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 в информационной системе заполняется автоматически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5.4. Код получателя бюджетных средств по Сводному реестру </w:t>
            </w:r>
            <w:hyperlink w:anchor="P398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84314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084314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соответствии со Сводным реестром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5.5. Наименование органа Федерального казначейства </w:t>
            </w:r>
            <w:hyperlink w:anchor="P399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органа Федерального казначейства, в котором получателю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84314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753323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5.6. Код органа Федерального казначейства по КОФК </w:t>
            </w:r>
            <w:hyperlink w:anchor="P399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P302"/>
            <w:bookmarkEnd w:id="25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5.7. Номер лицевого счета получателя бюджетных средств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P306"/>
            <w:bookmarkEnd w:id="26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6.1. Вид документа-основания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314" w:rsidRPr="0025528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>мировое соглашение</w:t>
            </w:r>
            <w:r w:rsidR="00084314" w:rsidRPr="0025528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"извещение об осуществлении закупки", "иное основание"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6.2. Наименование нормативного правового акта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"нормативный правовой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акт" указывается наименование нормативного правового акта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6.3. Номер документа-основания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документа-основания (при наличии)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6.4. Дата документа-основания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6.5. Предмет по документу-основанию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предмет по документу-основанию.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"контракт", "договор", "извещение об осуществлении закупки" указывается наименовани</w:t>
            </w: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) в контракте (договоре).</w:t>
            </w:r>
            <w:r w:rsidR="00084314">
              <w:t xml:space="preserve"> </w:t>
            </w:r>
            <w:r w:rsidR="00084314" w:rsidRPr="00084314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r:id="rId39" w:anchor="Par332" w:tooltip="6.1. Вид документа-основания &lt;***&gt;" w:history="1">
              <w:r w:rsidR="00084314" w:rsidRPr="00084314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пункте 6.1</w:t>
              </w:r>
            </w:hyperlink>
            <w:r w:rsidR="00084314" w:rsidRPr="0008431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"мировое соглашение" указывается "предмет мирового соглашения сторон по обязательствам должника"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"соглашение" или "нормативный правовой акт" указывается наименовани</w:t>
            </w: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я) цели(ей) предоставления, целевого направления, направления(</w:t>
            </w:r>
            <w:proofErr w:type="spell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) расходования субсидии, бюджетных инвестиций, </w:t>
            </w:r>
            <w:r w:rsidRPr="0008431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межбюджетного трансферта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или средств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6.6. Уникальный номер реестровой записи в реестре контрактов/реестре соглашений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Уникальный номер реестровой записи в реестре контрактов/реестре соглашений указывается при внесении изменений в ранее поставленное на учет бюджетное обязательство с заполненными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значениями "контракт", "соглашение" или "нормативный правовой акт".</w:t>
            </w:r>
            <w:proofErr w:type="gramEnd"/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уникальный номер реестровой записи в реестре контрактов/реестре соглашений, соответствующий бюджетному обязательству, в которое вносятся изменения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P321"/>
            <w:bookmarkEnd w:id="27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6.7. Сумма в валюте обязательства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P323"/>
            <w:bookmarkEnd w:id="28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6.8. Код валюты по </w:t>
            </w:r>
            <w:hyperlink r:id="rId4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41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классификатором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42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классификатором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валют.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заключения 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 (договора) указывается код валюты, в которой указывается цена контракта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6.9. Сумма в валюте Российской Федерации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бюджетного обязательства в валюте Российской Федерации.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321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пунктам 6.7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w:anchor="P323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6.8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6.10. Процент авансового платежа от общей суммы обязательства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6.11. Сумма авансового платежа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Заполняется автоматически после заполнения </w:t>
            </w:r>
            <w:hyperlink w:anchor="P375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пункта 8.5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6.12. Номер уведомления о поступлении исполнительного документа/решения налогового органа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значений "исполнительный документ" или "решение налогового органа" указывается номер уведомления Управления о поступлении исполнительного документа (решения налогового органа), направленного должнику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6.13. Дата уведомления о поступлении исполнительного документа/решения налогового органа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значений "исполнительный документ" или "решение налогового органа" указывается дата уведомления Управления о поступлении исполнительного документа (решения налогового органа), направленного должнику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6.14. Основание </w:t>
            </w:r>
            <w:proofErr w:type="spell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невключения</w:t>
            </w:r>
            <w:proofErr w:type="spell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(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контракта) в реестр контрактов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заполнении в </w:t>
            </w:r>
            <w:hyperlink w:anchor="P306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6.1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 значения "договор" указывается основание </w:t>
            </w:r>
            <w:proofErr w:type="spell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невключения</w:t>
            </w:r>
            <w:proofErr w:type="spell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(контракта) в реестр контрактов</w:t>
            </w:r>
          </w:p>
        </w:tc>
      </w:tr>
      <w:tr w:rsidR="005D408C" w:rsidRPr="0025528E" w:rsidTr="008C7FB8">
        <w:tc>
          <w:tcPr>
            <w:tcW w:w="4315" w:type="dxa"/>
          </w:tcPr>
          <w:p w:rsidR="008C7FB8" w:rsidRPr="0025528E" w:rsidRDefault="005D408C" w:rsidP="008C7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8C7FB8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Реквизиты контрагента/</w:t>
            </w:r>
          </w:p>
          <w:p w:rsidR="005D408C" w:rsidRPr="0025528E" w:rsidRDefault="005D408C" w:rsidP="008C7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взыскателя по исполнительному документу/решению налогового органа </w:t>
            </w:r>
            <w:hyperlink w:anchor="P401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7.1. Наименование юридического лица/фамилия, имя, отчество физического лица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345"/>
            <w:bookmarkEnd w:id="29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7.2. Идентификационный номер налогоплательщика (ИНН)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ИНН контрагента в соответствии со сведениями ЕГРЮЛ.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информация о контрагенте содержится в Сводном реестре, указывается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идентификационный номер налогоплательщика, соответствующий сведениям, включенным в Сводный реестр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348"/>
            <w:bookmarkEnd w:id="30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7.3. Код причины постановки на учет в налоговом органе (КПП)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КПП контрагента в соответствии со сведениями ЕГРЮЛ.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</w:t>
            </w:r>
            <w:proofErr w:type="gramEnd"/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7.4. Код по Сводному реестру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наличия информации о нем в Сводном реестре в соответствии с ИНН</w:t>
            </w:r>
            <w:proofErr w:type="gram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КПП контрагента, указанным в </w:t>
            </w:r>
            <w:hyperlink w:anchor="P345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пунктах 7.2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w:anchor="P348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7.3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7.5. Номер лицевого счета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если операции по исполнению бюджетного обязательства подлежат отражению на лицевом счете, открытом контрагенту в Управлении, финансовом органе муниципального образования указывается номер лицевого счета контрагента в соответствии с документом-основанием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7.6. Номер банковского счета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номер банковского счета контрагента (при наличии в документе-основании)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7.7. Наименование банка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банка контрагента (при наличии в документе-основании)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7.8. БИК банка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БИК банка контрагента (при наличии в документе-основании)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7.9. Корреспондентский счет банка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 Расшифровка обязательства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8.1. Наименование объекта федеральной адресной инвестиционной программы (далее - ФАИП)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Не указывается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 Код объекта ФАИП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Не указывается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8.3. Наименование вида средств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8.4. Код по БК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классификации расходов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Афанасьевского сельского поселения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предметом документа-основания.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084314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753323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на основании информации, представленной должником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375"/>
            <w:bookmarkEnd w:id="31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8.5. Признак безусловности обязательства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8.6. Сумма исполненного обязательства прошлых лет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исполненная сумма бюджетного обязательства прошлых лет с точностью до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второго знака после запятой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8.7. Сумма неисполненного обязательства прошлых лет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8.8. Сумма на 20__ текущий финансовый год в валюте обязательства с помесячной разбивкой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0843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4314">
              <w:rPr>
                <w:rFonts w:ascii="Times New Roman" w:hAnsi="Times New Roman"/>
                <w:sz w:val="28"/>
                <w:szCs w:val="28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(средств) в единицах валюты обязательства с точностью до второго</w:t>
            </w:r>
            <w:proofErr w:type="gramEnd"/>
            <w:r w:rsidRPr="00084314">
              <w:rPr>
                <w:rFonts w:ascii="Times New Roman" w:hAnsi="Times New Roman"/>
                <w:sz w:val="28"/>
                <w:szCs w:val="28"/>
              </w:rPr>
              <w:t xml:space="preserve"> знака после запятой для каждой даты осуществления платежа</w:t>
            </w:r>
            <w:r w:rsidR="005D408C" w:rsidRPr="002552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 (договора), указывается график платежей с помесячной разбивкой текущего года исполнения контракта.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8.9. Сумма в валюте обязательства на плановый период в разрезе лет </w:t>
            </w:r>
            <w:hyperlink w:anchor="P40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5812" w:type="dxa"/>
          </w:tcPr>
          <w:p w:rsidR="005D408C" w:rsidRPr="0025528E" w:rsidRDefault="003F3C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3CA7">
              <w:rPr>
                <w:rFonts w:ascii="Times New Roman" w:hAnsi="Times New Roman"/>
                <w:sz w:val="28"/>
                <w:szCs w:val="28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</w:t>
            </w:r>
            <w:r w:rsidRPr="003F3CA7">
              <w:rPr>
                <w:rFonts w:ascii="Times New Roman" w:hAnsi="Times New Roman"/>
                <w:sz w:val="28"/>
                <w:szCs w:val="28"/>
              </w:rPr>
              <w:lastRenderedPageBreak/>
              <w:t>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(средств в единицах валюты обязательства с точностью до второго</w:t>
            </w:r>
            <w:proofErr w:type="gramEnd"/>
            <w:r w:rsidRPr="003F3CA7">
              <w:rPr>
                <w:rFonts w:ascii="Times New Roman" w:hAnsi="Times New Roman"/>
                <w:sz w:val="28"/>
                <w:szCs w:val="28"/>
              </w:rPr>
              <w:t xml:space="preserve"> знака после запятой</w:t>
            </w:r>
            <w:r w:rsidR="005D408C" w:rsidRPr="0025528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9B19C1" w:rsidRPr="0025528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Сумма указывается отдельно на первый, второй и третий год планового периода, а также общей суммой на последующие годы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8.10. Дата выплаты по исполнительному документу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8.11. Аналитический код</w:t>
            </w:r>
          </w:p>
        </w:tc>
        <w:tc>
          <w:tcPr>
            <w:tcW w:w="5812" w:type="dxa"/>
          </w:tcPr>
          <w:p w:rsidR="005D408C" w:rsidRPr="0025528E" w:rsidRDefault="005D408C" w:rsidP="003F3C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при необходимости в дополнение к коду бюджетной классификации плательщика код цели, присваиваемый органами Федерального казначейства субсидиям, субвенциям и </w:t>
            </w:r>
            <w:r w:rsidRPr="003F3CA7">
              <w:rPr>
                <w:rFonts w:ascii="Times New Roman" w:hAnsi="Times New Roman" w:cs="Times New Roman"/>
                <w:sz w:val="28"/>
                <w:szCs w:val="28"/>
              </w:rPr>
              <w:t>иным межбюджетным трансфертам, имеющим целевое значение,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предоставляемым из федерального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областного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3F3CA7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, аналитический код, по отдельным расходам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proofErr w:type="gramEnd"/>
          </w:p>
        </w:tc>
      </w:tr>
      <w:tr w:rsidR="005D408C" w:rsidRPr="0025528E" w:rsidTr="008C7FB8">
        <w:tc>
          <w:tcPr>
            <w:tcW w:w="4315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8.12. Примечание</w:t>
            </w:r>
          </w:p>
        </w:tc>
        <w:tc>
          <w:tcPr>
            <w:tcW w:w="5812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Иная информация, необходимая для постановки бюджетного обязательства на учет</w:t>
            </w:r>
          </w:p>
        </w:tc>
      </w:tr>
    </w:tbl>
    <w:p w:rsidR="005D408C" w:rsidRPr="0025528E" w:rsidRDefault="005D40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D408C" w:rsidRPr="0025528E" w:rsidRDefault="005D408C" w:rsidP="00EC7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98"/>
      <w:bookmarkEnd w:id="32"/>
      <w:r w:rsidRPr="0025528E">
        <w:rPr>
          <w:rFonts w:ascii="Times New Roman" w:hAnsi="Times New Roman" w:cs="Times New Roman"/>
          <w:sz w:val="28"/>
          <w:szCs w:val="28"/>
        </w:rPr>
        <w:t xml:space="preserve">&lt;*&gt;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</w:r>
      <w:hyperlink w:anchor="P287" w:history="1">
        <w:r w:rsidRPr="0025528E">
          <w:rPr>
            <w:rFonts w:ascii="Times New Roman" w:hAnsi="Times New Roman" w:cs="Times New Roman"/>
            <w:color w:val="0000FF"/>
            <w:sz w:val="28"/>
            <w:szCs w:val="28"/>
          </w:rPr>
          <w:t>пункту 5.1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настоящей информации.</w:t>
      </w:r>
    </w:p>
    <w:p w:rsidR="005D408C" w:rsidRPr="0025528E" w:rsidRDefault="005D408C" w:rsidP="00EC7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399"/>
      <w:bookmarkEnd w:id="33"/>
      <w:r w:rsidRPr="0025528E">
        <w:rPr>
          <w:rFonts w:ascii="Times New Roman" w:hAnsi="Times New Roman" w:cs="Times New Roman"/>
          <w:sz w:val="28"/>
          <w:szCs w:val="28"/>
        </w:rPr>
        <w:t xml:space="preserve">&lt;**&gt; При представлении сведений о бюджетном обязательстве в форме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документа в информационной системе заполняется автоматически при заполнении информации по </w:t>
      </w:r>
      <w:hyperlink w:anchor="P302" w:history="1">
        <w:r w:rsidRPr="0025528E">
          <w:rPr>
            <w:rFonts w:ascii="Times New Roman" w:hAnsi="Times New Roman" w:cs="Times New Roman"/>
            <w:color w:val="0000FF"/>
            <w:sz w:val="28"/>
            <w:szCs w:val="28"/>
          </w:rPr>
          <w:t>пункту 5.7</w:t>
        </w:r>
      </w:hyperlink>
      <w:r w:rsidRPr="0025528E">
        <w:rPr>
          <w:rFonts w:ascii="Times New Roman" w:hAnsi="Times New Roman" w:cs="Times New Roman"/>
          <w:sz w:val="28"/>
          <w:szCs w:val="28"/>
        </w:rPr>
        <w:t xml:space="preserve"> настоящей информации.</w:t>
      </w:r>
    </w:p>
    <w:p w:rsidR="005D408C" w:rsidRPr="0025528E" w:rsidRDefault="005D408C" w:rsidP="00EC7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400"/>
      <w:bookmarkEnd w:id="34"/>
      <w:r w:rsidRPr="0025528E">
        <w:rPr>
          <w:rFonts w:ascii="Times New Roman" w:hAnsi="Times New Roman" w:cs="Times New Roman"/>
          <w:sz w:val="28"/>
          <w:szCs w:val="28"/>
        </w:rPr>
        <w:t>&lt;***&gt; При представлении сведений о бюджетном обязательстве в форме электронного документа по документу-основанию, подлежащему включению в реестр контрактов, в информационной системе заполняется автоматически на основании сведений, предоставляемых получателем бюджетных средств (включенных) в реестр контрактов.</w:t>
      </w:r>
    </w:p>
    <w:p w:rsidR="005D408C" w:rsidRPr="0025528E" w:rsidRDefault="005D408C" w:rsidP="00EC7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401"/>
      <w:bookmarkEnd w:id="35"/>
      <w:r w:rsidRPr="0025528E">
        <w:rPr>
          <w:rFonts w:ascii="Times New Roman" w:hAnsi="Times New Roman" w:cs="Times New Roman"/>
          <w:sz w:val="28"/>
          <w:szCs w:val="28"/>
        </w:rPr>
        <w:t>&lt;****&gt; В случае постановки на учет принимаемого бюджетного обязательства, возникшего на основании извещения об осуществлении закупки, раздел не заполняется.</w:t>
      </w:r>
    </w:p>
    <w:p w:rsidR="005D408C" w:rsidRPr="0025528E" w:rsidRDefault="005D408C" w:rsidP="00EC78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C783A" w:rsidRPr="0025528E" w:rsidRDefault="00EC783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5D408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F3CA7" w:rsidRPr="0025528E" w:rsidRDefault="003F3CA7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к Порядку учета бюджетных и денежных обязательств</w:t>
      </w:r>
    </w:p>
    <w:p w:rsidR="003F3CA7" w:rsidRDefault="003F3CA7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получателей средств бюджета </w:t>
      </w:r>
    </w:p>
    <w:p w:rsidR="003F3CA7" w:rsidRDefault="003F3CA7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F3CA7" w:rsidRDefault="003F3CA7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F3CA7" w:rsidRDefault="00D7682C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F3C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F3CA7" w:rsidRPr="000F1251">
        <w:rPr>
          <w:rFonts w:ascii="Times New Roman" w:hAnsi="Times New Roman" w:cs="Times New Roman"/>
          <w:sz w:val="28"/>
          <w:szCs w:val="28"/>
        </w:rPr>
        <w:t>Афанасьевского сельского поселения</w:t>
      </w:r>
      <w:r w:rsidR="003F3CA7" w:rsidRPr="00255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1D3" w:rsidRPr="0025528E" w:rsidRDefault="008C7FB8" w:rsidP="003F3C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о</w:t>
      </w:r>
      <w:r w:rsidR="00A271D3" w:rsidRPr="0025528E">
        <w:rPr>
          <w:rFonts w:ascii="Times New Roman" w:hAnsi="Times New Roman" w:cs="Times New Roman"/>
          <w:sz w:val="28"/>
          <w:szCs w:val="28"/>
        </w:rPr>
        <w:t>т____.</w:t>
      </w:r>
      <w:r w:rsidR="00427F3D" w:rsidRPr="0025528E">
        <w:rPr>
          <w:rFonts w:ascii="Times New Roman" w:hAnsi="Times New Roman" w:cs="Times New Roman"/>
          <w:sz w:val="28"/>
          <w:szCs w:val="28"/>
        </w:rPr>
        <w:t>___</w:t>
      </w:r>
      <w:r w:rsidR="003F3CA7">
        <w:rPr>
          <w:rFonts w:ascii="Times New Roman" w:hAnsi="Times New Roman" w:cs="Times New Roman"/>
          <w:sz w:val="28"/>
          <w:szCs w:val="28"/>
        </w:rPr>
        <w:t>.2019</w:t>
      </w:r>
      <w:r w:rsidR="00A271D3" w:rsidRPr="0025528E">
        <w:rPr>
          <w:rFonts w:ascii="Times New Roman" w:hAnsi="Times New Roman" w:cs="Times New Roman"/>
          <w:sz w:val="28"/>
          <w:szCs w:val="28"/>
        </w:rPr>
        <w:t xml:space="preserve"> N _____</w:t>
      </w:r>
    </w:p>
    <w:p w:rsidR="005D408C" w:rsidRPr="0025528E" w:rsidRDefault="005D40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6" w:name="P415"/>
      <w:bookmarkEnd w:id="36"/>
      <w:r w:rsidRPr="0025528E">
        <w:rPr>
          <w:rFonts w:ascii="Times New Roman" w:hAnsi="Times New Roman" w:cs="Times New Roman"/>
          <w:sz w:val="28"/>
          <w:szCs w:val="28"/>
        </w:rPr>
        <w:t>ИНФОРМАЦИЯ,</w:t>
      </w: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НЕОБХОДИМАЯ</w:t>
      </w:r>
      <w:proofErr w:type="gramEnd"/>
      <w:r w:rsidRPr="0025528E">
        <w:rPr>
          <w:rFonts w:ascii="Times New Roman" w:hAnsi="Times New Roman" w:cs="Times New Roman"/>
          <w:sz w:val="28"/>
          <w:szCs w:val="28"/>
        </w:rPr>
        <w:t xml:space="preserve"> ДЛЯ ПОСТАНОВКИ НА УЧЕТ ДЕНЕЖНОГО ОБЯЗАТЕЛЬСТВА</w:t>
      </w:r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(ВНЕСЕНИЯ ИЗМЕНЕНИЙ В ПОСТАВЛЕННОЕ НА УЧЕТ</w:t>
      </w:r>
      <w:proofErr w:type="gramEnd"/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528E">
        <w:rPr>
          <w:rFonts w:ascii="Times New Roman" w:hAnsi="Times New Roman" w:cs="Times New Roman"/>
          <w:sz w:val="28"/>
          <w:szCs w:val="28"/>
        </w:rPr>
        <w:t>ДЕНЕЖНОЕ ОБЯЗАТЕЛЬСТВО)</w:t>
      </w:r>
      <w:proofErr w:type="gramEnd"/>
    </w:p>
    <w:p w:rsidR="005D408C" w:rsidRPr="0025528E" w:rsidRDefault="005D40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5811"/>
      </w:tblGrid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(реквизита, показателя)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(реквизита, показателя)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1. Номер сведений о денежном обязательстве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F94D6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(далее - соответственно Сведения о денежном обязательстве, денежное обязательство)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порядковый номер Сведений о денежном обязательстве.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Номер Сведений о денежном обязательстве присваивается автоматически в информационной системе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2. Дата Сведений о денежном обязательстве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денежном обязательстве в форме электронного документа в информационной системе дата Сведений о денежном обязательстве</w:t>
            </w:r>
            <w:proofErr w:type="gramEnd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формируется автоматически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Учетный номер денежного обязательства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при внесении изменений в поставленное на учет денежное обязательство.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P432"/>
            <w:bookmarkEnd w:id="37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4. Учетный номер бюджетного обязательства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F94D6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(далее - бюджетное обязательство)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информационной системе заполняется автоматически при указании учетного номера денежного обязательства, в которое вносятся изменения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5. Код объекта федеральной адресной инвестиционной программы (далее - ФАИП) </w:t>
            </w:r>
            <w:hyperlink w:anchor="P492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Не указывается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 Информация о получателе бюджетных средств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6.1. Получатель бюджетных средств </w:t>
            </w:r>
            <w:hyperlink w:anchor="P49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1" w:type="dxa"/>
          </w:tcPr>
          <w:p w:rsidR="005D408C" w:rsidRPr="0025528E" w:rsidRDefault="005D408C" w:rsidP="00A271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6.2. Код получателя бюджетных средств по Сводному реестру </w:t>
            </w:r>
            <w:hyperlink w:anchor="P49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6.3. Номер лицевого счета </w:t>
            </w:r>
            <w:hyperlink w:anchor="P49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номер соответствующего лицевого счета получателя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6.4. Главный распорядитель бюджетных средств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главного распорядителя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A509F3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с отражением в кодовой зоне кода главного распорядителя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3F3CA7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по бюджетной классификации Российской Федерации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6.5. Наименование бюджета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бюджета - "</w:t>
            </w:r>
            <w:r w:rsidR="00A35C0E" w:rsidRPr="0025528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A35C0E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денежном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6.6. Финансовый орган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финансового органа - "</w:t>
            </w:r>
            <w:r w:rsidR="003F3CA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При представлении Сведений о денежном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6.7. Территориальный орган Федерального казначейства </w:t>
            </w:r>
            <w:hyperlink w:anchor="P49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3F3CA7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6.8. Код органа Федерального казначейства (далее - КОФК) </w:t>
            </w:r>
            <w:hyperlink w:anchor="P490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органа Федерального казначейства, в котором получателю средств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3F3CA7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открыт соответствующий лицевой счет получателя бюджетных средств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6.9. Признак авансового платежа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признак авансового платежа. Если платеж является авансовым, в графе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указывается "Да", если платеж не является авансовым, указывается "Нет"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7.1. Вид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документа, являющегося основанием для возникновения денежного обязательства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7.2. Номер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документа, подтверждающего возникновение денежного обязательства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7.3. Дата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7.4. Сумма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документа, подтверждающего возникновение денежного обязательства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7.5. Предмет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7.6. Наименование вида средств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7.7. Код по бюджетной классификации (далее - Код по БК) </w:t>
            </w:r>
            <w:hyperlink w:anchor="P492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классификации расходов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3F3CA7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предметом документа-основания.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="00A271D3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основании информации, представленной должником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7.8. Аналитический код </w:t>
            </w:r>
            <w:hyperlink w:anchor="P492" w:history="1">
              <w:r w:rsidRPr="0025528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5811" w:type="dxa"/>
          </w:tcPr>
          <w:p w:rsidR="005D408C" w:rsidRPr="0025528E" w:rsidRDefault="005D408C" w:rsidP="00081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при необходимости в дополнение к коду бюджетной классификации плательщика код цели, присваиваемый органами Федерального казначейства субсидиям, субвенциям и </w:t>
            </w:r>
            <w:r w:rsidRPr="003F3CA7">
              <w:rPr>
                <w:rFonts w:ascii="Times New Roman" w:hAnsi="Times New Roman" w:cs="Times New Roman"/>
                <w:sz w:val="28"/>
                <w:szCs w:val="28"/>
              </w:rPr>
              <w:t>иным межбюджетным трансфертам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, имеющим целевое значение, предоставляемым из федерального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областного 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81DB2" w:rsidRPr="0025528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, аналитический код, по отдельным расходам </w:t>
            </w:r>
            <w:r w:rsidR="00877710"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3F3CA7" w:rsidRPr="000F1251">
              <w:rPr>
                <w:rFonts w:ascii="Times New Roman" w:hAnsi="Times New Roman" w:cs="Times New Roman"/>
                <w:sz w:val="28"/>
                <w:szCs w:val="28"/>
              </w:rPr>
              <w:t>Афанасьевского сельского поселения</w:t>
            </w:r>
            <w:proofErr w:type="gramEnd"/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P479"/>
            <w:bookmarkEnd w:id="38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7.9. Сумма в валюте выплаты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денежное обязательство, с точностью до второго знака после запятой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P481"/>
            <w:bookmarkEnd w:id="39"/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7.10. Код валюты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43" w:history="1">
              <w:r w:rsidRPr="0025528E">
                <w:rPr>
                  <w:rFonts w:ascii="Times New Roman" w:hAnsi="Times New Roman" w:cs="Times New Roman"/>
                  <w:sz w:val="28"/>
                  <w:szCs w:val="28"/>
                </w:rPr>
                <w:t>классификатором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валют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7.11. Сумма в рублевом эквиваленте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денежного обязательства в валюте Российской Федерации.</w:t>
            </w:r>
          </w:p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479" w:history="1">
              <w:r w:rsidRPr="0025528E">
                <w:rPr>
                  <w:rFonts w:ascii="Times New Roman" w:hAnsi="Times New Roman" w:cs="Times New Roman"/>
                  <w:sz w:val="28"/>
                  <w:szCs w:val="28"/>
                </w:rPr>
                <w:t>пунктам 7.9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w:anchor="P481" w:history="1">
              <w:r w:rsidRPr="0025528E">
                <w:rPr>
                  <w:rFonts w:ascii="Times New Roman" w:hAnsi="Times New Roman" w:cs="Times New Roman"/>
                  <w:sz w:val="28"/>
                  <w:szCs w:val="28"/>
                </w:rPr>
                <w:t>7.10</w:t>
              </w:r>
            </w:hyperlink>
            <w:r w:rsidRPr="0025528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информации</w:t>
            </w:r>
          </w:p>
        </w:tc>
      </w:tr>
      <w:tr w:rsidR="005D408C" w:rsidRPr="0025528E" w:rsidTr="008C7FB8">
        <w:tc>
          <w:tcPr>
            <w:tcW w:w="4457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7.12. Перечислено сумм аванса</w:t>
            </w:r>
          </w:p>
        </w:tc>
        <w:tc>
          <w:tcPr>
            <w:tcW w:w="5811" w:type="dxa"/>
          </w:tcPr>
          <w:p w:rsidR="005D408C" w:rsidRPr="0025528E" w:rsidRDefault="005D40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28E">
              <w:rPr>
                <w:rFonts w:ascii="Times New Roman" w:hAnsi="Times New Roman" w:cs="Times New Roman"/>
                <w:sz w:val="28"/>
                <w:szCs w:val="28"/>
              </w:rPr>
              <w:t>Указывается сумма перечисленного авансового платежа. Графа не заполняется, в случае если в кодовой зоне "Признак авансового платежа" указано "Да"</w:t>
            </w:r>
          </w:p>
        </w:tc>
      </w:tr>
    </w:tbl>
    <w:p w:rsidR="005D408C" w:rsidRPr="0025528E" w:rsidRDefault="005D40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490"/>
      <w:bookmarkEnd w:id="40"/>
      <w:r w:rsidRPr="0025528E">
        <w:rPr>
          <w:rFonts w:ascii="Times New Roman" w:hAnsi="Times New Roman" w:cs="Times New Roman"/>
          <w:sz w:val="28"/>
          <w:szCs w:val="28"/>
        </w:rPr>
        <w:t xml:space="preserve">&lt;*&gt; Указывается значение реквизита, идентичное значению соответствующего реквизита, учтенного Управлением бюджетного обязательства с учетным номером, указанным при заполнении информации по </w:t>
      </w:r>
      <w:hyperlink w:anchor="P432" w:history="1">
        <w:r w:rsidRPr="0025528E">
          <w:rPr>
            <w:rFonts w:ascii="Times New Roman" w:hAnsi="Times New Roman" w:cs="Times New Roman"/>
            <w:sz w:val="28"/>
            <w:szCs w:val="28"/>
          </w:rPr>
          <w:t>пункту 4</w:t>
        </w:r>
      </w:hyperlink>
      <w:r w:rsidRPr="0025528E">
        <w:rPr>
          <w:rFonts w:ascii="Times New Roman" w:hAnsi="Times New Roman" w:cs="Times New Roman"/>
          <w:sz w:val="28"/>
          <w:szCs w:val="28"/>
        </w:rPr>
        <w:t>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28E">
        <w:rPr>
          <w:rFonts w:ascii="Times New Roman" w:hAnsi="Times New Roman" w:cs="Times New Roman"/>
          <w:sz w:val="28"/>
          <w:szCs w:val="28"/>
        </w:rPr>
        <w:t xml:space="preserve">При представлении сведений о денежном обязательстве в форме электронного </w:t>
      </w:r>
      <w:r w:rsidRPr="0025528E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 в информационной системе заполняется автоматически при заполнении информации по </w:t>
      </w:r>
      <w:hyperlink w:anchor="P432" w:history="1">
        <w:r w:rsidRPr="0025528E">
          <w:rPr>
            <w:rFonts w:ascii="Times New Roman" w:hAnsi="Times New Roman" w:cs="Times New Roman"/>
            <w:sz w:val="28"/>
            <w:szCs w:val="28"/>
          </w:rPr>
          <w:t>пункту 4</w:t>
        </w:r>
      </w:hyperlink>
      <w:r w:rsidRPr="0025528E">
        <w:rPr>
          <w:rFonts w:ascii="Times New Roman" w:hAnsi="Times New Roman" w:cs="Times New Roman"/>
          <w:sz w:val="28"/>
          <w:szCs w:val="28"/>
        </w:rPr>
        <w:t>.</w:t>
      </w:r>
    </w:p>
    <w:p w:rsidR="005D408C" w:rsidRPr="0025528E" w:rsidRDefault="005D408C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492"/>
      <w:bookmarkEnd w:id="41"/>
      <w:r w:rsidRPr="0025528E">
        <w:rPr>
          <w:rFonts w:ascii="Times New Roman" w:hAnsi="Times New Roman" w:cs="Times New Roman"/>
          <w:sz w:val="28"/>
          <w:szCs w:val="28"/>
        </w:rPr>
        <w:t xml:space="preserve">&lt;**&gt; При представлении Сведений о денежном обязательстве в форме электронного документа в информационной системе заполняется путем выбора реквизитов, соответствующих реквизитам учтенного Управлением бюджетного обязательства с учетным номером, указанным при заполнении информации по </w:t>
      </w:r>
      <w:hyperlink w:anchor="P432" w:history="1">
        <w:r w:rsidRPr="0025528E">
          <w:rPr>
            <w:rFonts w:ascii="Times New Roman" w:hAnsi="Times New Roman" w:cs="Times New Roman"/>
            <w:sz w:val="28"/>
            <w:szCs w:val="28"/>
          </w:rPr>
          <w:t>пункту 4</w:t>
        </w:r>
      </w:hyperlink>
      <w:r w:rsidRPr="0025528E">
        <w:rPr>
          <w:rFonts w:ascii="Times New Roman" w:hAnsi="Times New Roman" w:cs="Times New Roman"/>
          <w:sz w:val="28"/>
          <w:szCs w:val="28"/>
        </w:rPr>
        <w:t>.</w:t>
      </w:r>
    </w:p>
    <w:p w:rsidR="00AB0D76" w:rsidRPr="0025528E" w:rsidRDefault="00AB0D76" w:rsidP="00EC783A">
      <w:pPr>
        <w:rPr>
          <w:sz w:val="28"/>
          <w:szCs w:val="28"/>
        </w:rPr>
      </w:pPr>
    </w:p>
    <w:sectPr w:rsidR="00AB0D76" w:rsidRPr="0025528E" w:rsidSect="008C7FB8">
      <w:headerReference w:type="default" r:id="rId4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A4" w:rsidRDefault="008C22A4" w:rsidP="00017166">
      <w:r>
        <w:separator/>
      </w:r>
    </w:p>
  </w:endnote>
  <w:endnote w:type="continuationSeparator" w:id="0">
    <w:p w:rsidR="008C22A4" w:rsidRDefault="008C22A4" w:rsidP="0001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A4" w:rsidRDefault="008C22A4" w:rsidP="00017166">
      <w:r>
        <w:separator/>
      </w:r>
    </w:p>
  </w:footnote>
  <w:footnote w:type="continuationSeparator" w:id="0">
    <w:p w:rsidR="008C22A4" w:rsidRDefault="008C22A4" w:rsidP="00017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F7" w:rsidRDefault="00790CF7">
    <w:pPr>
      <w:pStyle w:val="a7"/>
      <w:jc w:val="center"/>
    </w:pPr>
  </w:p>
  <w:p w:rsidR="00790CF7" w:rsidRDefault="00790C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D76574"/>
    <w:multiLevelType w:val="hybridMultilevel"/>
    <w:tmpl w:val="BB8695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95FB0"/>
    <w:multiLevelType w:val="hybridMultilevel"/>
    <w:tmpl w:val="FF7CF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8C"/>
    <w:rsid w:val="000131BB"/>
    <w:rsid w:val="00017166"/>
    <w:rsid w:val="00081DB2"/>
    <w:rsid w:val="00084314"/>
    <w:rsid w:val="00085DAB"/>
    <w:rsid w:val="000A7CC0"/>
    <w:rsid w:val="000F1251"/>
    <w:rsid w:val="00124AB8"/>
    <w:rsid w:val="00137400"/>
    <w:rsid w:val="001A78BE"/>
    <w:rsid w:val="001F06AC"/>
    <w:rsid w:val="00216DDA"/>
    <w:rsid w:val="00227A95"/>
    <w:rsid w:val="0024117C"/>
    <w:rsid w:val="0025528E"/>
    <w:rsid w:val="00262753"/>
    <w:rsid w:val="00264057"/>
    <w:rsid w:val="002D50DA"/>
    <w:rsid w:val="002D77E6"/>
    <w:rsid w:val="002F6B1B"/>
    <w:rsid w:val="0030099A"/>
    <w:rsid w:val="00341B46"/>
    <w:rsid w:val="00346217"/>
    <w:rsid w:val="00363158"/>
    <w:rsid w:val="00387969"/>
    <w:rsid w:val="003A1D5E"/>
    <w:rsid w:val="003E24A1"/>
    <w:rsid w:val="003F3CA7"/>
    <w:rsid w:val="00427F3D"/>
    <w:rsid w:val="00442214"/>
    <w:rsid w:val="00491147"/>
    <w:rsid w:val="004919DF"/>
    <w:rsid w:val="00517B33"/>
    <w:rsid w:val="00553EE3"/>
    <w:rsid w:val="005A60A6"/>
    <w:rsid w:val="005D408C"/>
    <w:rsid w:val="005F05B7"/>
    <w:rsid w:val="006D7053"/>
    <w:rsid w:val="0075111B"/>
    <w:rsid w:val="00753323"/>
    <w:rsid w:val="0076090A"/>
    <w:rsid w:val="00790CF7"/>
    <w:rsid w:val="00791E96"/>
    <w:rsid w:val="00793994"/>
    <w:rsid w:val="007C166A"/>
    <w:rsid w:val="008230CC"/>
    <w:rsid w:val="00830C75"/>
    <w:rsid w:val="00844DE4"/>
    <w:rsid w:val="0085721F"/>
    <w:rsid w:val="00875343"/>
    <w:rsid w:val="00877710"/>
    <w:rsid w:val="008A5BE3"/>
    <w:rsid w:val="008B6E02"/>
    <w:rsid w:val="008C22A4"/>
    <w:rsid w:val="008C7FB8"/>
    <w:rsid w:val="008D1C1A"/>
    <w:rsid w:val="00935B34"/>
    <w:rsid w:val="00942341"/>
    <w:rsid w:val="00962ED9"/>
    <w:rsid w:val="009737EB"/>
    <w:rsid w:val="009B19C1"/>
    <w:rsid w:val="009C6547"/>
    <w:rsid w:val="009E174E"/>
    <w:rsid w:val="009E2213"/>
    <w:rsid w:val="00A20C7C"/>
    <w:rsid w:val="00A271D3"/>
    <w:rsid w:val="00A348D7"/>
    <w:rsid w:val="00A35C0E"/>
    <w:rsid w:val="00A509F3"/>
    <w:rsid w:val="00A56A90"/>
    <w:rsid w:val="00AB0D76"/>
    <w:rsid w:val="00AB6FCF"/>
    <w:rsid w:val="00AE6DFB"/>
    <w:rsid w:val="00B06B9D"/>
    <w:rsid w:val="00B22362"/>
    <w:rsid w:val="00B258BE"/>
    <w:rsid w:val="00B427FA"/>
    <w:rsid w:val="00B470C1"/>
    <w:rsid w:val="00B53083"/>
    <w:rsid w:val="00B60394"/>
    <w:rsid w:val="00B81DDB"/>
    <w:rsid w:val="00B92253"/>
    <w:rsid w:val="00BD6408"/>
    <w:rsid w:val="00C11D6F"/>
    <w:rsid w:val="00C155B2"/>
    <w:rsid w:val="00C37579"/>
    <w:rsid w:val="00C5534D"/>
    <w:rsid w:val="00C851A9"/>
    <w:rsid w:val="00CA10AF"/>
    <w:rsid w:val="00CA50AB"/>
    <w:rsid w:val="00CA7243"/>
    <w:rsid w:val="00CF1AA5"/>
    <w:rsid w:val="00D05D11"/>
    <w:rsid w:val="00D12236"/>
    <w:rsid w:val="00D338BF"/>
    <w:rsid w:val="00D512E0"/>
    <w:rsid w:val="00D7682C"/>
    <w:rsid w:val="00D845CE"/>
    <w:rsid w:val="00DB2ADE"/>
    <w:rsid w:val="00DB7469"/>
    <w:rsid w:val="00DB7A4F"/>
    <w:rsid w:val="00DC4526"/>
    <w:rsid w:val="00DD2A79"/>
    <w:rsid w:val="00DE5872"/>
    <w:rsid w:val="00DF2D32"/>
    <w:rsid w:val="00E87B75"/>
    <w:rsid w:val="00EA78CC"/>
    <w:rsid w:val="00EC783A"/>
    <w:rsid w:val="00F017E1"/>
    <w:rsid w:val="00F2441D"/>
    <w:rsid w:val="00F27393"/>
    <w:rsid w:val="00F604AF"/>
    <w:rsid w:val="00F70D99"/>
    <w:rsid w:val="00F91B11"/>
    <w:rsid w:val="00F94D60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9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7393"/>
    <w:pPr>
      <w:keepNext/>
      <w:jc w:val="center"/>
      <w:textAlignment w:val="baseline"/>
      <w:outlineLvl w:val="2"/>
    </w:pPr>
    <w:rPr>
      <w:b/>
      <w:spacing w:val="4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4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40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7393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3">
    <w:name w:val="annotation text"/>
    <w:basedOn w:val="a"/>
    <w:link w:val="a4"/>
    <w:rsid w:val="00F27393"/>
    <w:pPr>
      <w:overflowPunct/>
      <w:autoSpaceDE/>
      <w:autoSpaceDN/>
      <w:adjustRightInd/>
    </w:pPr>
  </w:style>
  <w:style w:type="character" w:customStyle="1" w:styleId="a4">
    <w:name w:val="Текст примечания Знак"/>
    <w:basedOn w:val="a0"/>
    <w:link w:val="a3"/>
    <w:rsid w:val="00F2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27393"/>
    <w:pPr>
      <w:shd w:val="clear" w:color="auto" w:fill="FFFFFF"/>
      <w:ind w:left="4956"/>
      <w:jc w:val="both"/>
    </w:pPr>
    <w:rPr>
      <w:b/>
      <w:color w:val="000000"/>
      <w:spacing w:val="-3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F27393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73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3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171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7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171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7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91B1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845C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c">
    <w:name w:val="No Spacing"/>
    <w:qFormat/>
    <w:rsid w:val="00D845C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d">
    <w:name w:val="List Paragraph"/>
    <w:basedOn w:val="a"/>
    <w:uiPriority w:val="34"/>
    <w:qFormat/>
    <w:rsid w:val="002D77E6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3A1D5E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9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7393"/>
    <w:pPr>
      <w:keepNext/>
      <w:jc w:val="center"/>
      <w:textAlignment w:val="baseline"/>
      <w:outlineLvl w:val="2"/>
    </w:pPr>
    <w:rPr>
      <w:b/>
      <w:spacing w:val="4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4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40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40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40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40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7393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3">
    <w:name w:val="annotation text"/>
    <w:basedOn w:val="a"/>
    <w:link w:val="a4"/>
    <w:rsid w:val="00F27393"/>
    <w:pPr>
      <w:overflowPunct/>
      <w:autoSpaceDE/>
      <w:autoSpaceDN/>
      <w:adjustRightInd/>
    </w:pPr>
  </w:style>
  <w:style w:type="character" w:customStyle="1" w:styleId="a4">
    <w:name w:val="Текст примечания Знак"/>
    <w:basedOn w:val="a0"/>
    <w:link w:val="a3"/>
    <w:rsid w:val="00F2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27393"/>
    <w:pPr>
      <w:shd w:val="clear" w:color="auto" w:fill="FFFFFF"/>
      <w:ind w:left="4956"/>
      <w:jc w:val="both"/>
    </w:pPr>
    <w:rPr>
      <w:b/>
      <w:color w:val="000000"/>
      <w:spacing w:val="-3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F27393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73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3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171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7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171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7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91B1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845C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c">
    <w:name w:val="No Spacing"/>
    <w:qFormat/>
    <w:rsid w:val="00D845C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d">
    <w:name w:val="List Paragraph"/>
    <w:basedOn w:val="a"/>
    <w:uiPriority w:val="34"/>
    <w:qFormat/>
    <w:rsid w:val="002D77E6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3A1D5E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49A87DC7084A6C6935004CE0DA3B96BBCCA86ECEAA91B78C4F8126F21AAAEA2C1304C0A3e021H" TargetMode="External"/><Relationship Id="rId18" Type="http://schemas.openxmlformats.org/officeDocument/2006/relationships/hyperlink" Target="garantF1://12084522.54" TargetMode="External"/><Relationship Id="rId26" Type="http://schemas.openxmlformats.org/officeDocument/2006/relationships/hyperlink" Target="consultantplus://offline/ref=9E49A87DC7084A6C6935005AE3B66799BDCFF067CFAE99E9D61C8771AD4AACBF6C530297E040D987B85AA040e229H" TargetMode="External"/><Relationship Id="rId39" Type="http://schemas.openxmlformats.org/officeDocument/2006/relationships/hyperlink" Target="file:///D:\&#1052;&#1086;&#1080;%20&#1076;&#1086;&#1082;&#1091;&#1084;&#1077;&#1085;&#1090;&#1099;\&#1050;&#1040;&#1047;&#1053;&#1040;&#1063;&#1045;&#1049;&#1057;&#1058;&#1042;&#1054;\2019\&#1055;&#1088;&#1080;&#1082;&#1072;&#1079;%20&#1044;&#1077;&#1087;&#1072;&#1088;&#1090;&#1072;&#1084;&#1077;&#1085;&#1090;&#1072;%20&#1092;&#1080;&#1085;&#1072;&#1085;&#1089;&#1086;&#1074;%20&#1048;&#1074;&#1072;&#1085;&#1086;&#1074;&#1089;&#1082;&#1086;&#1081;%20&#1086;&#1073;&#1083;.%20&#1086;&#1090;%2021.12.2016%20N.rt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49A87DC7084A6C6935004CE0DA3B96BBCCA86ECEAA91B78C4F8126F21AAAEA2C1304C7ABe027H" TargetMode="External"/><Relationship Id="rId34" Type="http://schemas.openxmlformats.org/officeDocument/2006/relationships/hyperlink" Target="garantF1://71200866.90000" TargetMode="External"/><Relationship Id="rId42" Type="http://schemas.openxmlformats.org/officeDocument/2006/relationships/hyperlink" Target="consultantplus://offline/ref=9E49A87DC7084A6C6935004CE0DA3B96BBCDAB6CCAA791B78C4F8126F2e12A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49A87DC7084A6C6935004CE0DA3B96BBCDAD6ECBA691B78C4F8126F2e12AH" TargetMode="External"/><Relationship Id="rId17" Type="http://schemas.openxmlformats.org/officeDocument/2006/relationships/hyperlink" Target="consultantplus://offline/ref=9E49A87DC7084A6C6935005AE3B66799BDCFF067CFAE99E9D61C8771AD4AACBF6C530297E040D987B85AA040e229H" TargetMode="External"/><Relationship Id="rId25" Type="http://schemas.openxmlformats.org/officeDocument/2006/relationships/hyperlink" Target="consultantplus://offline/ref=9E49A87DC7084A6C6935005AE3B66799BDCFF067CFAE99E9D61C8771AD4AACBF6C530297E040D987B85AA040e229H" TargetMode="External"/><Relationship Id="rId33" Type="http://schemas.openxmlformats.org/officeDocument/2006/relationships/hyperlink" Target="consultantplus://offline/ref=9E49A87DC7084A6C6935004CE0DA3B96BBCDAD6ECBA691B78C4F8126F2e12AH" TargetMode="External"/><Relationship Id="rId38" Type="http://schemas.openxmlformats.org/officeDocument/2006/relationships/hyperlink" Target="consultantplus://offline/ref=9E49A87DC7084A6C6935004CE0DA3B96BBCDAB6CCAA791B78C4F8126F2e12AH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9A87DC7084A6C6935005AE3B66799BDCFF067CFAE99E9D61C8771AD4AACBF6C530297E040D987B85AA040e229H" TargetMode="External"/><Relationship Id="rId20" Type="http://schemas.openxmlformats.org/officeDocument/2006/relationships/hyperlink" Target="consultantplus://offline/ref=9E49A87DC7084A6C6935004CE0DA3B96BBCDAD6ECBA691B78C4F8126F2e12AH" TargetMode="External"/><Relationship Id="rId29" Type="http://schemas.openxmlformats.org/officeDocument/2006/relationships/hyperlink" Target="consultantplus://offline/ref=9E49A87DC7084A6C6935004CE0DA3B96BBCDAD6ECBA691B78C4F8126F2e12AH" TargetMode="External"/><Relationship Id="rId41" Type="http://schemas.openxmlformats.org/officeDocument/2006/relationships/hyperlink" Target="consultantplus://offline/ref=9E49A87DC7084A6C6935004CE0DA3B96BBCDAB6CCAA791B78C4F8126F2e12A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49A87DC7084A6C6935004CE0DA3B96BBCCA86ECEAA91B78C4F8126F21AAAEA2C1304C2A304D081eB2AH" TargetMode="External"/><Relationship Id="rId24" Type="http://schemas.openxmlformats.org/officeDocument/2006/relationships/hyperlink" Target="consultantplus://offline/ref=9E49A87DC7084A6C6935005AE3B66799BDCFF067CFAE99E9D61C8771AD4AACBF6C530297E040D987B85AA040e229H" TargetMode="External"/><Relationship Id="rId32" Type="http://schemas.openxmlformats.org/officeDocument/2006/relationships/hyperlink" Target="consultantplus://offline/ref=9E49A87DC7084A6C6935004CE0DA3B96BBCCA86ECEAA91B78C4F8126F21AAAEA2C1304C6AAe02DH" TargetMode="External"/><Relationship Id="rId37" Type="http://schemas.openxmlformats.org/officeDocument/2006/relationships/hyperlink" Target="consultantplus://offline/ref=9E49A87DC7084A6C6935004CE0DA3B96BBCDAD6ECBA691B78C4F8126F2e12AH" TargetMode="External"/><Relationship Id="rId40" Type="http://schemas.openxmlformats.org/officeDocument/2006/relationships/hyperlink" Target="consultantplus://offline/ref=9E49A87DC7084A6C6935004CE0DA3B96BBCDAB6CCAA791B78C4F8126F2e12AH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49A87DC7084A6C6935004CE0DA3B96BBCDAF63CAA691B78C4F8126F21AAAEA2C1304C2A304DC84eB29H" TargetMode="External"/><Relationship Id="rId23" Type="http://schemas.openxmlformats.org/officeDocument/2006/relationships/hyperlink" Target="consultantplus://offline/ref=9E49A87DC7084A6C6935005AE3B66799BDCFF067CFAE99E9D61C8771AD4AACBF6C530297E040D987B85AA040e229H" TargetMode="External"/><Relationship Id="rId28" Type="http://schemas.openxmlformats.org/officeDocument/2006/relationships/hyperlink" Target="consultantplus://offline/ref=9E49A87DC7084A6C6935004CE0DA3B96BBCCA86ECEAA91B78C4F8126F21AAAEA2C1304C5A3e026H" TargetMode="External"/><Relationship Id="rId36" Type="http://schemas.openxmlformats.org/officeDocument/2006/relationships/hyperlink" Target="consultantplus://offline/ref=9E49A87DC7084A6C6935004CE0DA3B96BBCCA86ECEAA91B78C4F8126F21AAAEA2C1304C5A3e023H" TargetMode="External"/><Relationship Id="rId10" Type="http://schemas.openxmlformats.org/officeDocument/2006/relationships/hyperlink" Target="https://login.consultant.ru/link/?req=doc&amp;base=RZR&amp;n=330422&amp;date=25.09.2019&amp;dst=4414&amp;fld=134" TargetMode="External"/><Relationship Id="rId19" Type="http://schemas.openxmlformats.org/officeDocument/2006/relationships/hyperlink" Target="consultantplus://offline/ref=9E49A87DC7084A6C6935004CE0DA3B96BBCCA86ECEAA91B78C4F8126F21AAAEA2C1304C2A305D48EeB2BH" TargetMode="External"/><Relationship Id="rId31" Type="http://schemas.openxmlformats.org/officeDocument/2006/relationships/hyperlink" Target="consultantplus://offline/ref=9E49A87DC7084A6C6935004CE0DA3B96BBCDAD6ECBA691B78C4F8126F2e12AH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R&amp;n=330422&amp;date=25.09.2019&amp;dst=3171&amp;fld=134" TargetMode="External"/><Relationship Id="rId14" Type="http://schemas.openxmlformats.org/officeDocument/2006/relationships/hyperlink" Target="consultantplus://offline/ref=9E49A87DC7084A6C6935004CE0DA3B96BBCDAD6ECBA691B78C4F8126F2e12AH" TargetMode="External"/><Relationship Id="rId22" Type="http://schemas.openxmlformats.org/officeDocument/2006/relationships/hyperlink" Target="consultantplus://offline/ref=9E49A87DC7084A6C6935004CE0DA3B96BBCDAD6ECBA691B78C4F8126F2e12AH" TargetMode="External"/><Relationship Id="rId27" Type="http://schemas.openxmlformats.org/officeDocument/2006/relationships/hyperlink" Target="consultantplus://offline/ref=9E49A87DC7084A6C6935005AE3B66799BDCFF067CFAE99E9D61C8771AD4AACBF6C530297E040D987B85AA040e229H" TargetMode="External"/><Relationship Id="rId30" Type="http://schemas.openxmlformats.org/officeDocument/2006/relationships/hyperlink" Target="consultantplus://offline/ref=9E49A87DC7084A6C6935004CE0DA3B96BBCCA86ECEAA91B78C4F8126F21AAAEA2C1304C5A3e027H" TargetMode="External"/><Relationship Id="rId35" Type="http://schemas.openxmlformats.org/officeDocument/2006/relationships/hyperlink" Target="garantF1://71200866.90000" TargetMode="External"/><Relationship Id="rId43" Type="http://schemas.openxmlformats.org/officeDocument/2006/relationships/hyperlink" Target="consultantplus://offline/ref=9E49A87DC7084A6C6935004CE0DA3B96BBCDAB6CCAA791B78C4F8126F2e12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2FAF4-7957-4DD1-A3FC-45219E00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33</Pages>
  <Words>11432</Words>
  <Characters>65169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NoutBook</cp:lastModifiedBy>
  <cp:revision>3</cp:revision>
  <cp:lastPrinted>2018-08-20T13:13:00Z</cp:lastPrinted>
  <dcterms:created xsi:type="dcterms:W3CDTF">2019-10-15T06:11:00Z</dcterms:created>
  <dcterms:modified xsi:type="dcterms:W3CDTF">2019-10-15T08:27:00Z</dcterms:modified>
</cp:coreProperties>
</file>